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850" w:rsidRDefault="00361850" w:rsidP="00361850">
      <w:pPr>
        <w:ind w:firstLine="709"/>
        <w:jc w:val="both"/>
        <w:rPr>
          <w:b/>
          <w:sz w:val="28"/>
          <w:szCs w:val="28"/>
        </w:rPr>
      </w:pPr>
      <w:r>
        <w:rPr>
          <w:b/>
          <w:sz w:val="28"/>
          <w:szCs w:val="28"/>
        </w:rPr>
        <w:t>1 Оформление курсовой работы</w:t>
      </w:r>
    </w:p>
    <w:p w:rsidR="00361850" w:rsidRDefault="00361850" w:rsidP="00361850">
      <w:pPr>
        <w:ind w:firstLine="709"/>
        <w:jc w:val="both"/>
        <w:rPr>
          <w:b/>
          <w:sz w:val="28"/>
          <w:szCs w:val="28"/>
        </w:rPr>
      </w:pPr>
    </w:p>
    <w:p w:rsidR="00361850" w:rsidRDefault="00361850" w:rsidP="00361850">
      <w:pPr>
        <w:ind w:firstLine="709"/>
        <w:jc w:val="both"/>
        <w:rPr>
          <w:b/>
          <w:sz w:val="28"/>
          <w:szCs w:val="28"/>
        </w:rPr>
      </w:pPr>
      <w:r>
        <w:rPr>
          <w:b/>
          <w:sz w:val="28"/>
          <w:szCs w:val="28"/>
        </w:rPr>
        <w:t>1.1 Общие сведения</w:t>
      </w:r>
    </w:p>
    <w:p w:rsidR="00361850" w:rsidRDefault="00361850" w:rsidP="00361850">
      <w:pPr>
        <w:ind w:firstLine="709"/>
        <w:jc w:val="both"/>
        <w:rPr>
          <w:b/>
          <w:sz w:val="28"/>
          <w:szCs w:val="28"/>
        </w:rPr>
      </w:pPr>
    </w:p>
    <w:p w:rsidR="00361850" w:rsidRDefault="00361850" w:rsidP="00361850">
      <w:pPr>
        <w:ind w:firstLine="709"/>
        <w:jc w:val="both"/>
        <w:rPr>
          <w:rFonts w:eastAsiaTheme="minorHAnsi"/>
          <w:sz w:val="28"/>
          <w:szCs w:val="28"/>
          <w:lang w:eastAsia="en-US"/>
        </w:rPr>
      </w:pPr>
      <w:r>
        <w:rPr>
          <w:rFonts w:eastAsiaTheme="minorHAnsi"/>
          <w:sz w:val="28"/>
          <w:szCs w:val="28"/>
          <w:lang w:eastAsia="en-US"/>
        </w:rPr>
        <w:t>Отчет должен быть выполнен печатным способом с использованием компьютера и принтера на одной стороне листа белой бумаги формата А</w:t>
      </w:r>
      <w:proofErr w:type="gramStart"/>
      <w:r>
        <w:rPr>
          <w:rFonts w:eastAsiaTheme="minorHAnsi"/>
          <w:sz w:val="28"/>
          <w:szCs w:val="28"/>
          <w:lang w:eastAsia="en-US"/>
        </w:rPr>
        <w:t>4</w:t>
      </w:r>
      <w:proofErr w:type="gramEnd"/>
      <w:r>
        <w:rPr>
          <w:rFonts w:eastAsiaTheme="minorHAnsi"/>
          <w:sz w:val="28"/>
          <w:szCs w:val="28"/>
          <w:lang w:eastAsia="en-US"/>
        </w:rPr>
        <w:t xml:space="preserve">. </w:t>
      </w:r>
    </w:p>
    <w:p w:rsidR="00361850" w:rsidRDefault="00361850" w:rsidP="00361850">
      <w:pPr>
        <w:ind w:firstLine="709"/>
        <w:jc w:val="both"/>
        <w:rPr>
          <w:rFonts w:eastAsiaTheme="minorHAnsi"/>
          <w:sz w:val="28"/>
          <w:szCs w:val="28"/>
          <w:lang w:eastAsia="en-US"/>
        </w:rPr>
      </w:pPr>
      <w:r>
        <w:rPr>
          <w:rFonts w:eastAsiaTheme="minorHAnsi"/>
          <w:sz w:val="28"/>
          <w:szCs w:val="28"/>
          <w:lang w:eastAsia="en-US"/>
        </w:rPr>
        <w:t>Параметры печатного текста:</w:t>
      </w:r>
    </w:p>
    <w:p w:rsidR="00361850" w:rsidRDefault="00361850" w:rsidP="00361850">
      <w:pPr>
        <w:ind w:firstLine="709"/>
        <w:jc w:val="both"/>
        <w:rPr>
          <w:rFonts w:eastAsiaTheme="minorHAnsi"/>
          <w:sz w:val="28"/>
          <w:szCs w:val="28"/>
          <w:lang w:eastAsia="en-US"/>
        </w:rPr>
      </w:pPr>
      <w:r>
        <w:rPr>
          <w:rFonts w:eastAsiaTheme="minorHAnsi"/>
          <w:sz w:val="28"/>
          <w:szCs w:val="28"/>
          <w:lang w:eastAsia="en-US"/>
        </w:rPr>
        <w:t xml:space="preserve">1) Междустрочный интервал – 1. </w:t>
      </w:r>
    </w:p>
    <w:p w:rsidR="00361850" w:rsidRDefault="00361850" w:rsidP="00361850">
      <w:pPr>
        <w:ind w:firstLine="709"/>
        <w:jc w:val="both"/>
        <w:rPr>
          <w:rFonts w:eastAsiaTheme="minorHAnsi"/>
          <w:sz w:val="28"/>
          <w:szCs w:val="28"/>
          <w:lang w:eastAsia="en-US"/>
        </w:rPr>
      </w:pPr>
      <w:r>
        <w:rPr>
          <w:rFonts w:eastAsiaTheme="minorHAnsi"/>
          <w:sz w:val="28"/>
          <w:szCs w:val="28"/>
          <w:lang w:eastAsia="en-US"/>
        </w:rPr>
        <w:t xml:space="preserve">2) Шрифт – </w:t>
      </w:r>
      <w:r>
        <w:rPr>
          <w:sz w:val="28"/>
          <w:szCs w:val="28"/>
          <w:lang w:val="en-US"/>
        </w:rPr>
        <w:t>Times</w:t>
      </w:r>
      <w:r w:rsidRPr="00361850">
        <w:rPr>
          <w:sz w:val="28"/>
          <w:szCs w:val="28"/>
        </w:rPr>
        <w:t xml:space="preserve"> </w:t>
      </w:r>
      <w:r>
        <w:rPr>
          <w:sz w:val="28"/>
          <w:szCs w:val="28"/>
          <w:lang w:val="en-US"/>
        </w:rPr>
        <w:t>New</w:t>
      </w:r>
      <w:r w:rsidRPr="00361850">
        <w:rPr>
          <w:sz w:val="28"/>
          <w:szCs w:val="28"/>
        </w:rPr>
        <w:t xml:space="preserve"> </w:t>
      </w:r>
      <w:r>
        <w:rPr>
          <w:sz w:val="28"/>
          <w:szCs w:val="28"/>
          <w:lang w:val="en-US"/>
        </w:rPr>
        <w:t>Roman</w:t>
      </w:r>
      <w:r>
        <w:rPr>
          <w:rFonts w:eastAsiaTheme="minorHAnsi"/>
          <w:sz w:val="28"/>
          <w:szCs w:val="28"/>
          <w:lang w:eastAsia="en-US"/>
        </w:rPr>
        <w:t xml:space="preserve">. </w:t>
      </w:r>
    </w:p>
    <w:p w:rsidR="00361850" w:rsidRDefault="00361850" w:rsidP="00361850">
      <w:pPr>
        <w:ind w:firstLine="709"/>
        <w:jc w:val="both"/>
        <w:rPr>
          <w:sz w:val="28"/>
          <w:szCs w:val="28"/>
        </w:rPr>
      </w:pPr>
      <w:r>
        <w:rPr>
          <w:rFonts w:eastAsiaTheme="minorHAnsi"/>
          <w:sz w:val="28"/>
          <w:szCs w:val="28"/>
          <w:lang w:eastAsia="en-US"/>
        </w:rPr>
        <w:t>3) Размер шрифта – № 14</w:t>
      </w:r>
      <w:r>
        <w:rPr>
          <w:bCs/>
          <w:sz w:val="28"/>
          <w:szCs w:val="28"/>
        </w:rPr>
        <w:t xml:space="preserve"> (в приложениях, в табличной форме может быть использован шрифт меньшего размера, но не менее 10)</w:t>
      </w:r>
      <w:r>
        <w:rPr>
          <w:rFonts w:eastAsiaTheme="minorHAnsi"/>
          <w:sz w:val="28"/>
          <w:szCs w:val="28"/>
          <w:lang w:eastAsia="en-US"/>
        </w:rPr>
        <w:t>;</w:t>
      </w:r>
    </w:p>
    <w:p w:rsidR="00361850" w:rsidRDefault="00361850" w:rsidP="00361850">
      <w:pPr>
        <w:ind w:firstLine="709"/>
        <w:jc w:val="both"/>
        <w:rPr>
          <w:sz w:val="28"/>
          <w:szCs w:val="28"/>
        </w:rPr>
      </w:pPr>
      <w:r>
        <w:rPr>
          <w:sz w:val="28"/>
          <w:szCs w:val="28"/>
        </w:rPr>
        <w:t xml:space="preserve">4) Абзацный отступ (красная строка) от начала строки – 1,25 мм. </w:t>
      </w:r>
    </w:p>
    <w:p w:rsidR="00361850" w:rsidRDefault="00361850" w:rsidP="00361850">
      <w:pPr>
        <w:pStyle w:val="a3"/>
        <w:keepNext/>
        <w:tabs>
          <w:tab w:val="num" w:pos="0"/>
        </w:tabs>
        <w:spacing w:after="0"/>
        <w:ind w:left="0" w:firstLine="709"/>
        <w:jc w:val="both"/>
        <w:rPr>
          <w:sz w:val="28"/>
          <w:szCs w:val="28"/>
        </w:rPr>
      </w:pPr>
      <w:r>
        <w:rPr>
          <w:sz w:val="28"/>
          <w:szCs w:val="28"/>
        </w:rPr>
        <w:t xml:space="preserve">5) Цвет компьютерной распечатки – черный. </w:t>
      </w:r>
    </w:p>
    <w:p w:rsidR="00361850" w:rsidRDefault="00361850" w:rsidP="00361850">
      <w:pPr>
        <w:pStyle w:val="a3"/>
        <w:keepNext/>
        <w:tabs>
          <w:tab w:val="num" w:pos="0"/>
        </w:tabs>
        <w:spacing w:after="0"/>
        <w:ind w:left="0" w:firstLine="709"/>
        <w:jc w:val="both"/>
        <w:rPr>
          <w:sz w:val="28"/>
          <w:szCs w:val="28"/>
        </w:rPr>
      </w:pPr>
      <w:r>
        <w:rPr>
          <w:sz w:val="28"/>
          <w:szCs w:val="28"/>
        </w:rPr>
        <w:t>6) Размеры полей:</w:t>
      </w:r>
      <w:r>
        <w:rPr>
          <w:rFonts w:eastAsiaTheme="minorHAnsi"/>
          <w:sz w:val="28"/>
          <w:szCs w:val="28"/>
          <w:lang w:eastAsia="en-US"/>
        </w:rPr>
        <w:t xml:space="preserve"> </w:t>
      </w:r>
      <w:proofErr w:type="gramStart"/>
      <w:r>
        <w:rPr>
          <w:rFonts w:eastAsiaTheme="minorHAnsi"/>
          <w:sz w:val="28"/>
          <w:szCs w:val="28"/>
          <w:lang w:eastAsia="en-US"/>
        </w:rPr>
        <w:t>левое</w:t>
      </w:r>
      <w:proofErr w:type="gramEnd"/>
      <w:r>
        <w:rPr>
          <w:rFonts w:eastAsiaTheme="minorHAnsi"/>
          <w:sz w:val="28"/>
          <w:szCs w:val="28"/>
          <w:lang w:eastAsia="en-US"/>
        </w:rPr>
        <w:t xml:space="preserve"> - 30 мм, верхнее - 20 мм, правое - 10 мм и нижнее - 25 мм.</w:t>
      </w:r>
    </w:p>
    <w:p w:rsidR="00361850" w:rsidRDefault="00361850" w:rsidP="00361850">
      <w:pPr>
        <w:pStyle w:val="a3"/>
        <w:keepNext/>
        <w:tabs>
          <w:tab w:val="num" w:pos="0"/>
        </w:tabs>
        <w:spacing w:after="0"/>
        <w:ind w:left="0" w:firstLine="709"/>
        <w:jc w:val="both"/>
        <w:rPr>
          <w:sz w:val="28"/>
          <w:szCs w:val="28"/>
        </w:rPr>
      </w:pPr>
      <w:r>
        <w:rPr>
          <w:sz w:val="28"/>
          <w:szCs w:val="28"/>
        </w:rPr>
        <w:t xml:space="preserve">7) Расстояние: </w:t>
      </w:r>
    </w:p>
    <w:p w:rsidR="00361850" w:rsidRDefault="00361850" w:rsidP="00361850">
      <w:pPr>
        <w:pStyle w:val="a3"/>
        <w:keepNext/>
        <w:tabs>
          <w:tab w:val="num" w:pos="0"/>
        </w:tabs>
        <w:spacing w:after="0"/>
        <w:ind w:left="0" w:firstLine="709"/>
        <w:jc w:val="both"/>
        <w:rPr>
          <w:sz w:val="28"/>
          <w:szCs w:val="28"/>
        </w:rPr>
      </w:pPr>
      <w:r>
        <w:rPr>
          <w:sz w:val="28"/>
          <w:szCs w:val="28"/>
        </w:rPr>
        <w:t>- между наименованием раздела и текстом – 1 пустая строка (шрифт № 14, междустрочный интервал – 1), что соответствует 8 мм;</w:t>
      </w:r>
    </w:p>
    <w:p w:rsidR="00361850" w:rsidRDefault="00361850" w:rsidP="00361850">
      <w:pPr>
        <w:pStyle w:val="a3"/>
        <w:keepNext/>
        <w:tabs>
          <w:tab w:val="num" w:pos="0"/>
        </w:tabs>
        <w:spacing w:after="0"/>
        <w:ind w:left="0" w:firstLine="709"/>
        <w:jc w:val="both"/>
        <w:rPr>
          <w:sz w:val="28"/>
          <w:szCs w:val="28"/>
        </w:rPr>
      </w:pPr>
      <w:r>
        <w:rPr>
          <w:sz w:val="28"/>
          <w:szCs w:val="28"/>
        </w:rPr>
        <w:t>- между наименованием раздела и подраздела - 1 пустая строка (шрифт № 14, междустрочный интервал – 1), что соответствует 8 мм;</w:t>
      </w:r>
    </w:p>
    <w:p w:rsidR="00361850" w:rsidRDefault="00361850" w:rsidP="00361850">
      <w:pPr>
        <w:pStyle w:val="a3"/>
        <w:keepNext/>
        <w:tabs>
          <w:tab w:val="num" w:pos="0"/>
        </w:tabs>
        <w:spacing w:after="0"/>
        <w:ind w:left="0" w:firstLine="709"/>
        <w:jc w:val="both"/>
        <w:rPr>
          <w:sz w:val="28"/>
          <w:szCs w:val="28"/>
        </w:rPr>
      </w:pPr>
      <w:r>
        <w:rPr>
          <w:sz w:val="28"/>
          <w:szCs w:val="28"/>
        </w:rPr>
        <w:t>- между наименованием подраздела и последующим текстом - 1 пустая строка (шрифт № 14, междустрочный интервал – 1), что соответствует 8 мм;</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подразделы внутри одного раздела (от текста до следующего подраздела) - 2 пустые строк</w:t>
      </w:r>
      <w:proofErr w:type="gramStart"/>
      <w:r>
        <w:rPr>
          <w:rFonts w:eastAsiaTheme="minorHAnsi"/>
          <w:sz w:val="28"/>
          <w:szCs w:val="28"/>
          <w:lang w:eastAsia="en-US"/>
        </w:rPr>
        <w:t>и</w:t>
      </w:r>
      <w:r>
        <w:rPr>
          <w:sz w:val="28"/>
          <w:szCs w:val="28"/>
        </w:rPr>
        <w:t>(</w:t>
      </w:r>
      <w:proofErr w:type="gramEnd"/>
      <w:r>
        <w:rPr>
          <w:sz w:val="28"/>
          <w:szCs w:val="28"/>
        </w:rPr>
        <w:t>шрифт № 14, междустрочный интервал – 1), что соответствует 16 мм</w:t>
      </w:r>
      <w:r>
        <w:rPr>
          <w:rFonts w:eastAsiaTheme="minorHAnsi"/>
          <w:sz w:val="28"/>
          <w:szCs w:val="28"/>
          <w:lang w:eastAsia="en-US"/>
        </w:rPr>
        <w:t>;</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8) Выравнивание текста – по ширине;</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9) Разделы и подразделы выделяются </w:t>
      </w:r>
      <w:r>
        <w:rPr>
          <w:rFonts w:eastAsiaTheme="minorHAnsi"/>
          <w:b/>
          <w:sz w:val="28"/>
          <w:szCs w:val="28"/>
          <w:lang w:eastAsia="en-US"/>
        </w:rPr>
        <w:t>полужирным</w:t>
      </w:r>
      <w:r>
        <w:rPr>
          <w:rFonts w:eastAsiaTheme="minorHAnsi"/>
          <w:sz w:val="28"/>
          <w:szCs w:val="28"/>
          <w:lang w:eastAsia="en-US"/>
        </w:rPr>
        <w:t xml:space="preserve"> начертанием.</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Опечатки, описки и графические неточности, обнаруженные в процессе подготовки отчета, допускается исправлять подчисткой или закрашиванием белой краской и нанесением на том же месте исправленного текста (графики) машинописным способом. </w:t>
      </w:r>
      <w:r>
        <w:rPr>
          <w:sz w:val="28"/>
          <w:szCs w:val="28"/>
        </w:rPr>
        <w:t>Повреждения листов текстовых документов, помарки и следы не полностью удаленного прежнего текста (графика) не допускается.</w:t>
      </w:r>
      <w:r>
        <w:rPr>
          <w:rFonts w:eastAsiaTheme="minorHAnsi"/>
          <w:sz w:val="28"/>
          <w:szCs w:val="28"/>
          <w:lang w:eastAsia="en-US"/>
        </w:rPr>
        <w:t xml:space="preserve"> Допускается исправление не более трех знаков на листе.</w:t>
      </w:r>
    </w:p>
    <w:p w:rsidR="00361850" w:rsidRDefault="00361850" w:rsidP="00361850">
      <w:pPr>
        <w:ind w:firstLine="709"/>
        <w:jc w:val="both"/>
        <w:rPr>
          <w:sz w:val="28"/>
          <w:szCs w:val="28"/>
        </w:rPr>
      </w:pPr>
      <w:r>
        <w:rPr>
          <w:sz w:val="28"/>
          <w:szCs w:val="28"/>
        </w:rPr>
        <w:t>Порядок размещения листов в отчете:</w:t>
      </w:r>
    </w:p>
    <w:p w:rsidR="00361850" w:rsidRDefault="00361850" w:rsidP="00361850">
      <w:pPr>
        <w:ind w:firstLine="709"/>
        <w:jc w:val="both"/>
        <w:rPr>
          <w:sz w:val="28"/>
          <w:szCs w:val="28"/>
        </w:rPr>
      </w:pPr>
      <w:r>
        <w:rPr>
          <w:sz w:val="28"/>
          <w:szCs w:val="28"/>
        </w:rPr>
        <w:t>-  титульный лист (Приложение 1);</w:t>
      </w:r>
    </w:p>
    <w:p w:rsidR="00361850" w:rsidRDefault="00361850" w:rsidP="00361850">
      <w:pPr>
        <w:ind w:firstLine="709"/>
        <w:jc w:val="both"/>
        <w:rPr>
          <w:sz w:val="28"/>
          <w:szCs w:val="28"/>
        </w:rPr>
      </w:pPr>
      <w:r>
        <w:rPr>
          <w:sz w:val="28"/>
          <w:szCs w:val="28"/>
        </w:rPr>
        <w:t>- содержание (Приложение 2);</w:t>
      </w:r>
    </w:p>
    <w:p w:rsidR="00361850" w:rsidRDefault="00361850" w:rsidP="00361850">
      <w:pPr>
        <w:ind w:firstLine="709"/>
        <w:jc w:val="both"/>
        <w:rPr>
          <w:sz w:val="28"/>
          <w:szCs w:val="28"/>
        </w:rPr>
      </w:pPr>
      <w:r>
        <w:rPr>
          <w:sz w:val="28"/>
          <w:szCs w:val="28"/>
        </w:rPr>
        <w:t>- введение (о значении и необходимости  налогов для государства);</w:t>
      </w:r>
    </w:p>
    <w:p w:rsidR="00361850" w:rsidRDefault="00361850" w:rsidP="00361850">
      <w:pPr>
        <w:ind w:firstLine="709"/>
        <w:jc w:val="both"/>
        <w:rPr>
          <w:sz w:val="28"/>
          <w:szCs w:val="28"/>
        </w:rPr>
      </w:pPr>
      <w:r>
        <w:rPr>
          <w:sz w:val="28"/>
          <w:szCs w:val="28"/>
        </w:rPr>
        <w:t>- листы отчета;</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Страницы отчета следует нумеровать арабскими цифрами, соблюдая сквозную нумерацию по всему тексту. Номер страницы проставляют в центре нижней части листа без точки.</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Титульный ли</w:t>
      </w:r>
      <w:proofErr w:type="gramStart"/>
      <w:r>
        <w:rPr>
          <w:rFonts w:eastAsiaTheme="minorHAnsi"/>
          <w:sz w:val="28"/>
          <w:szCs w:val="28"/>
          <w:lang w:eastAsia="en-US"/>
        </w:rPr>
        <w:t>ст вкл</w:t>
      </w:r>
      <w:proofErr w:type="gramEnd"/>
      <w:r>
        <w:rPr>
          <w:rFonts w:eastAsiaTheme="minorHAnsi"/>
          <w:sz w:val="28"/>
          <w:szCs w:val="28"/>
          <w:lang w:eastAsia="en-US"/>
        </w:rPr>
        <w:t xml:space="preserve">ючается в общую нумерацию страниц. </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Номер страницы на титульном листе не проставляют. </w:t>
      </w:r>
    </w:p>
    <w:p w:rsidR="00361850" w:rsidRDefault="00361850" w:rsidP="00361850">
      <w:pPr>
        <w:autoSpaceDE w:val="0"/>
        <w:autoSpaceDN w:val="0"/>
        <w:adjustRightInd w:val="0"/>
        <w:ind w:firstLine="709"/>
        <w:jc w:val="both"/>
        <w:rPr>
          <w:rFonts w:eastAsiaTheme="minorHAnsi"/>
          <w:sz w:val="28"/>
          <w:szCs w:val="28"/>
          <w:lang w:eastAsia="en-US"/>
        </w:rPr>
      </w:pPr>
      <w:r>
        <w:rPr>
          <w:sz w:val="28"/>
          <w:szCs w:val="28"/>
        </w:rPr>
        <w:t>Лист содержания считается листом номер 2.</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Иллюстрации и таблицы, расположенные на отдельных листах, включают в общую нумерацию страниц отчета.</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lastRenderedPageBreak/>
        <w:t>Наименования структурных элементов "СОДЕРЖАНИЕ", "ВВЕДЕНИЕ",  служат заголовками структурных элементов отчета и выполняются ПРОПИСНЫМИ буквами с нового листа с выравниванием текста по центру.</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Каждый раздел отчета следует начинать с нового листа (страницы).</w:t>
      </w:r>
    </w:p>
    <w:p w:rsidR="00361850" w:rsidRDefault="00361850" w:rsidP="00361850">
      <w:pPr>
        <w:autoSpaceDE w:val="0"/>
        <w:autoSpaceDN w:val="0"/>
        <w:adjustRightInd w:val="0"/>
        <w:ind w:firstLine="709"/>
        <w:jc w:val="both"/>
        <w:rPr>
          <w:rFonts w:eastAsiaTheme="minorHAnsi"/>
          <w:sz w:val="28"/>
          <w:szCs w:val="28"/>
          <w:lang w:eastAsia="en-US"/>
        </w:rPr>
      </w:pPr>
    </w:p>
    <w:p w:rsidR="00361850" w:rsidRDefault="00361850" w:rsidP="00361850">
      <w:pPr>
        <w:autoSpaceDE w:val="0"/>
        <w:autoSpaceDN w:val="0"/>
        <w:adjustRightInd w:val="0"/>
        <w:ind w:firstLine="709"/>
        <w:jc w:val="both"/>
        <w:rPr>
          <w:rFonts w:eastAsiaTheme="minorHAnsi"/>
          <w:sz w:val="28"/>
          <w:szCs w:val="28"/>
          <w:lang w:eastAsia="en-US"/>
        </w:rPr>
      </w:pPr>
    </w:p>
    <w:p w:rsidR="00361850" w:rsidRDefault="00361850" w:rsidP="00361850">
      <w:pPr>
        <w:autoSpaceDE w:val="0"/>
        <w:autoSpaceDN w:val="0"/>
        <w:adjustRightInd w:val="0"/>
        <w:ind w:firstLine="709"/>
        <w:jc w:val="both"/>
        <w:rPr>
          <w:b/>
          <w:sz w:val="28"/>
          <w:szCs w:val="28"/>
        </w:rPr>
      </w:pPr>
      <w:r>
        <w:rPr>
          <w:b/>
          <w:sz w:val="28"/>
          <w:szCs w:val="28"/>
        </w:rPr>
        <w:t>1.2 Оформление разделов и подразделов</w:t>
      </w:r>
    </w:p>
    <w:p w:rsidR="00361850" w:rsidRDefault="00361850" w:rsidP="00361850">
      <w:pPr>
        <w:autoSpaceDE w:val="0"/>
        <w:autoSpaceDN w:val="0"/>
        <w:adjustRightInd w:val="0"/>
        <w:ind w:firstLine="709"/>
        <w:jc w:val="both"/>
        <w:rPr>
          <w:b/>
          <w:sz w:val="28"/>
          <w:szCs w:val="28"/>
        </w:rPr>
      </w:pPr>
    </w:p>
    <w:p w:rsidR="00361850" w:rsidRDefault="00361850" w:rsidP="00361850">
      <w:pPr>
        <w:ind w:firstLine="709"/>
        <w:jc w:val="both"/>
        <w:rPr>
          <w:sz w:val="28"/>
          <w:szCs w:val="28"/>
        </w:rPr>
      </w:pPr>
      <w:r>
        <w:rPr>
          <w:rFonts w:eastAsiaTheme="minorHAnsi"/>
          <w:sz w:val="28"/>
          <w:szCs w:val="28"/>
          <w:lang w:eastAsia="en-US"/>
        </w:rPr>
        <w:t>Отчет следует делить на разделы и подразделы.</w:t>
      </w:r>
    </w:p>
    <w:p w:rsidR="00361850" w:rsidRDefault="00361850" w:rsidP="00361850">
      <w:pPr>
        <w:pStyle w:val="a3"/>
        <w:keepNext/>
        <w:widowControl w:val="0"/>
        <w:tabs>
          <w:tab w:val="num" w:pos="0"/>
        </w:tabs>
        <w:spacing w:after="0"/>
        <w:ind w:left="0" w:firstLine="720"/>
        <w:jc w:val="both"/>
        <w:rPr>
          <w:sz w:val="28"/>
          <w:szCs w:val="28"/>
        </w:rPr>
      </w:pPr>
      <w:r>
        <w:rPr>
          <w:sz w:val="28"/>
          <w:szCs w:val="28"/>
        </w:rPr>
        <w:t xml:space="preserve">Заголовки разделов, подразделов и пунктов следует </w:t>
      </w:r>
      <w:proofErr w:type="gramStart"/>
      <w:r>
        <w:rPr>
          <w:sz w:val="28"/>
          <w:szCs w:val="28"/>
        </w:rPr>
        <w:t>печатать  с абзацного отступа с прописной буквы без точки в конце, не подчеркивая</w:t>
      </w:r>
      <w:proofErr w:type="gramEnd"/>
      <w:r>
        <w:rPr>
          <w:sz w:val="28"/>
          <w:szCs w:val="28"/>
        </w:rPr>
        <w:t xml:space="preserve">. </w:t>
      </w:r>
    </w:p>
    <w:p w:rsidR="00361850" w:rsidRDefault="00361850" w:rsidP="00361850">
      <w:pPr>
        <w:ind w:firstLine="709"/>
        <w:jc w:val="both"/>
        <w:rPr>
          <w:rFonts w:eastAsiaTheme="minorHAnsi"/>
          <w:sz w:val="28"/>
          <w:szCs w:val="28"/>
          <w:lang w:eastAsia="en-US"/>
        </w:rPr>
      </w:pPr>
      <w:r>
        <w:rPr>
          <w:rFonts w:eastAsiaTheme="minorHAnsi"/>
          <w:sz w:val="28"/>
          <w:szCs w:val="28"/>
          <w:lang w:eastAsia="en-US"/>
        </w:rPr>
        <w:t>Если наименование состоит из двух предложений, их разделяют точкой.</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Разделы отчета должны иметь порядковые номера в пределах всего документа, обозначенные арабскими цифрами без точки и записанные с абзацного отступа. </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Подразделы должны иметь нумерацию в пределах каждого раздела. Номер подраздела состоит из номеров раздела и подраздела, разделенных точкой. В конце номера подраздела точка не ставится. Разделы могут состоять из двух и более подразделов.</w:t>
      </w:r>
    </w:p>
    <w:p w:rsidR="00361850" w:rsidRDefault="00361850" w:rsidP="00361850">
      <w:pPr>
        <w:tabs>
          <w:tab w:val="left" w:pos="540"/>
        </w:tabs>
        <w:ind w:firstLine="709"/>
        <w:jc w:val="both"/>
        <w:rPr>
          <w:sz w:val="28"/>
          <w:szCs w:val="28"/>
        </w:rPr>
      </w:pPr>
      <w:r>
        <w:rPr>
          <w:sz w:val="28"/>
          <w:szCs w:val="28"/>
        </w:rPr>
        <w:t xml:space="preserve">Подразделы могут состоять из одного или нескольких пунктов. </w:t>
      </w:r>
    </w:p>
    <w:p w:rsidR="00361850" w:rsidRDefault="00361850" w:rsidP="00361850">
      <w:pPr>
        <w:tabs>
          <w:tab w:val="left" w:pos="540"/>
        </w:tabs>
        <w:ind w:firstLine="709"/>
        <w:jc w:val="both"/>
        <w:rPr>
          <w:sz w:val="28"/>
          <w:szCs w:val="28"/>
          <w:lang w:val="en-US"/>
        </w:rPr>
      </w:pPr>
      <w:r>
        <w:rPr>
          <w:sz w:val="28"/>
          <w:szCs w:val="28"/>
        </w:rPr>
        <w:t xml:space="preserve">Нумерация пунктов должна быть в пределах подраздела. Номер пункта должен состоять из номеров раздела, подраздела и пункта, разделенных точками. В конце номера пункта точка не ставится. </w:t>
      </w:r>
    </w:p>
    <w:p w:rsidR="00361850" w:rsidRDefault="00361850" w:rsidP="00361850">
      <w:pPr>
        <w:tabs>
          <w:tab w:val="left" w:pos="540"/>
        </w:tabs>
        <w:ind w:firstLine="709"/>
        <w:jc w:val="both"/>
        <w:rPr>
          <w:sz w:val="28"/>
          <w:szCs w:val="28"/>
        </w:rPr>
      </w:pPr>
      <w:r>
        <w:rPr>
          <w:sz w:val="28"/>
          <w:szCs w:val="28"/>
        </w:rPr>
        <w:t>Например:</w:t>
      </w:r>
    </w:p>
    <w:tbl>
      <w:tblPr>
        <w:tblStyle w:val="a6"/>
        <w:tblW w:w="969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26"/>
        <w:gridCol w:w="8165"/>
      </w:tblGrid>
      <w:tr w:rsidR="00361850" w:rsidTr="00361850">
        <w:trPr>
          <w:trHeight w:val="1105"/>
        </w:trPr>
        <w:tc>
          <w:tcPr>
            <w:tcW w:w="1526" w:type="dxa"/>
            <w:hideMark/>
          </w:tcPr>
          <w:p w:rsidR="00361850" w:rsidRDefault="00361850">
            <w:pPr>
              <w:tabs>
                <w:tab w:val="left" w:pos="0"/>
              </w:tabs>
              <w:ind w:firstLine="709"/>
              <w:jc w:val="both"/>
              <w:rPr>
                <w:sz w:val="28"/>
                <w:szCs w:val="28"/>
              </w:rPr>
            </w:pPr>
            <w:r>
              <w:rPr>
                <w:sz w:val="28"/>
                <w:szCs w:val="28"/>
              </w:rPr>
              <w:t xml:space="preserve">1 </w:t>
            </w:r>
          </w:p>
          <w:p w:rsidR="00361850" w:rsidRDefault="00361850">
            <w:pPr>
              <w:tabs>
                <w:tab w:val="left" w:pos="0"/>
              </w:tabs>
              <w:ind w:firstLine="709"/>
              <w:jc w:val="both"/>
              <w:rPr>
                <w:sz w:val="28"/>
                <w:szCs w:val="28"/>
              </w:rPr>
            </w:pPr>
            <w:r>
              <w:rPr>
                <w:sz w:val="28"/>
                <w:szCs w:val="28"/>
              </w:rPr>
              <w:t>1.1</w:t>
            </w:r>
          </w:p>
          <w:p w:rsidR="00361850" w:rsidRDefault="00361850">
            <w:pPr>
              <w:tabs>
                <w:tab w:val="left" w:pos="0"/>
              </w:tabs>
              <w:ind w:firstLine="709"/>
              <w:jc w:val="both"/>
              <w:rPr>
                <w:sz w:val="28"/>
                <w:szCs w:val="28"/>
              </w:rPr>
            </w:pPr>
            <w:r>
              <w:rPr>
                <w:sz w:val="28"/>
                <w:szCs w:val="28"/>
              </w:rPr>
              <w:t>1.1.1</w:t>
            </w:r>
          </w:p>
          <w:p w:rsidR="00361850" w:rsidRDefault="00361850">
            <w:pPr>
              <w:tabs>
                <w:tab w:val="left" w:pos="0"/>
              </w:tabs>
              <w:ind w:firstLine="709"/>
              <w:jc w:val="both"/>
              <w:rPr>
                <w:sz w:val="28"/>
                <w:szCs w:val="28"/>
              </w:rPr>
            </w:pPr>
            <w:r>
              <w:rPr>
                <w:sz w:val="28"/>
                <w:szCs w:val="28"/>
              </w:rPr>
              <w:t>1.1.2</w:t>
            </w:r>
          </w:p>
          <w:p w:rsidR="00361850" w:rsidRDefault="00361850">
            <w:pPr>
              <w:tabs>
                <w:tab w:val="left" w:pos="0"/>
              </w:tabs>
              <w:ind w:firstLine="709"/>
              <w:jc w:val="both"/>
              <w:rPr>
                <w:sz w:val="28"/>
                <w:szCs w:val="28"/>
              </w:rPr>
            </w:pPr>
            <w:r>
              <w:rPr>
                <w:sz w:val="28"/>
                <w:szCs w:val="28"/>
              </w:rPr>
              <w:t>1.2</w:t>
            </w:r>
          </w:p>
          <w:p w:rsidR="00361850" w:rsidRDefault="00361850">
            <w:pPr>
              <w:tabs>
                <w:tab w:val="left" w:pos="0"/>
              </w:tabs>
              <w:ind w:firstLine="709"/>
              <w:jc w:val="both"/>
              <w:rPr>
                <w:sz w:val="28"/>
                <w:szCs w:val="28"/>
              </w:rPr>
            </w:pPr>
            <w:r>
              <w:rPr>
                <w:sz w:val="28"/>
                <w:szCs w:val="28"/>
              </w:rPr>
              <w:t>1.3</w:t>
            </w:r>
          </w:p>
          <w:p w:rsidR="00361850" w:rsidRDefault="00361850">
            <w:pPr>
              <w:tabs>
                <w:tab w:val="left" w:pos="0"/>
              </w:tabs>
              <w:ind w:firstLine="709"/>
              <w:jc w:val="both"/>
              <w:rPr>
                <w:sz w:val="28"/>
                <w:szCs w:val="28"/>
              </w:rPr>
            </w:pPr>
            <w:r>
              <w:rPr>
                <w:sz w:val="28"/>
                <w:szCs w:val="28"/>
              </w:rPr>
              <w:t>2</w:t>
            </w:r>
          </w:p>
          <w:p w:rsidR="00361850" w:rsidRDefault="00361850">
            <w:pPr>
              <w:tabs>
                <w:tab w:val="left" w:pos="0"/>
              </w:tabs>
              <w:ind w:firstLine="709"/>
              <w:jc w:val="both"/>
              <w:rPr>
                <w:sz w:val="28"/>
                <w:szCs w:val="28"/>
              </w:rPr>
            </w:pPr>
            <w:r>
              <w:rPr>
                <w:sz w:val="28"/>
                <w:szCs w:val="28"/>
              </w:rPr>
              <w:t>2.1</w:t>
            </w:r>
          </w:p>
          <w:p w:rsidR="00361850" w:rsidRDefault="00361850">
            <w:pPr>
              <w:tabs>
                <w:tab w:val="left" w:pos="0"/>
              </w:tabs>
              <w:ind w:firstLine="709"/>
              <w:jc w:val="both"/>
              <w:rPr>
                <w:sz w:val="28"/>
                <w:szCs w:val="28"/>
              </w:rPr>
            </w:pPr>
            <w:r>
              <w:rPr>
                <w:sz w:val="28"/>
                <w:szCs w:val="28"/>
              </w:rPr>
              <w:t>2.1.1</w:t>
            </w:r>
          </w:p>
          <w:p w:rsidR="00361850" w:rsidRDefault="00361850">
            <w:pPr>
              <w:tabs>
                <w:tab w:val="left" w:pos="0"/>
              </w:tabs>
              <w:ind w:firstLine="709"/>
              <w:jc w:val="both"/>
              <w:rPr>
                <w:sz w:val="28"/>
                <w:szCs w:val="28"/>
              </w:rPr>
            </w:pPr>
            <w:r>
              <w:rPr>
                <w:sz w:val="28"/>
                <w:szCs w:val="28"/>
              </w:rPr>
              <w:t>2.1.2</w:t>
            </w:r>
          </w:p>
        </w:tc>
        <w:tc>
          <w:tcPr>
            <w:tcW w:w="8165" w:type="dxa"/>
          </w:tcPr>
          <w:p w:rsidR="00361850" w:rsidRDefault="00361850">
            <w:pPr>
              <w:tabs>
                <w:tab w:val="left" w:pos="540"/>
              </w:tabs>
              <w:ind w:firstLine="709"/>
              <w:jc w:val="both"/>
              <w:rPr>
                <w:sz w:val="28"/>
                <w:szCs w:val="28"/>
              </w:rPr>
            </w:pPr>
            <w:r>
              <w:rPr>
                <w:sz w:val="28"/>
                <w:szCs w:val="28"/>
              </w:rPr>
              <w:t>- нумерация первого раздела</w:t>
            </w:r>
          </w:p>
          <w:p w:rsidR="00361850" w:rsidRDefault="00361850">
            <w:pPr>
              <w:tabs>
                <w:tab w:val="left" w:pos="540"/>
              </w:tabs>
              <w:ind w:firstLine="709"/>
              <w:jc w:val="both"/>
              <w:rPr>
                <w:sz w:val="28"/>
                <w:szCs w:val="28"/>
              </w:rPr>
            </w:pPr>
            <w:r>
              <w:rPr>
                <w:sz w:val="28"/>
                <w:szCs w:val="28"/>
              </w:rPr>
              <w:t>- нумерация подразделов первого раздела</w:t>
            </w:r>
          </w:p>
          <w:p w:rsidR="00361850" w:rsidRDefault="00361850">
            <w:pPr>
              <w:tabs>
                <w:tab w:val="left" w:pos="540"/>
              </w:tabs>
              <w:ind w:firstLine="709"/>
              <w:jc w:val="both"/>
              <w:rPr>
                <w:sz w:val="28"/>
                <w:szCs w:val="28"/>
              </w:rPr>
            </w:pPr>
            <w:r>
              <w:rPr>
                <w:sz w:val="28"/>
                <w:szCs w:val="28"/>
              </w:rPr>
              <w:t>- нумерация пунктов первого подраздела первого раздела</w:t>
            </w:r>
          </w:p>
          <w:p w:rsidR="00361850" w:rsidRDefault="00361850">
            <w:pPr>
              <w:tabs>
                <w:tab w:val="left" w:pos="540"/>
              </w:tabs>
              <w:ind w:firstLine="709"/>
              <w:jc w:val="both"/>
              <w:rPr>
                <w:sz w:val="28"/>
                <w:szCs w:val="28"/>
              </w:rPr>
            </w:pPr>
          </w:p>
          <w:p w:rsidR="00361850" w:rsidRDefault="00361850">
            <w:pPr>
              <w:tabs>
                <w:tab w:val="left" w:pos="540"/>
              </w:tabs>
              <w:ind w:firstLine="709"/>
              <w:jc w:val="both"/>
              <w:rPr>
                <w:sz w:val="28"/>
                <w:szCs w:val="28"/>
              </w:rPr>
            </w:pPr>
          </w:p>
          <w:p w:rsidR="00361850" w:rsidRDefault="00361850">
            <w:pPr>
              <w:tabs>
                <w:tab w:val="left" w:pos="540"/>
              </w:tabs>
              <w:ind w:firstLine="709"/>
              <w:jc w:val="both"/>
              <w:rPr>
                <w:sz w:val="28"/>
                <w:szCs w:val="28"/>
              </w:rPr>
            </w:pPr>
          </w:p>
          <w:p w:rsidR="00361850" w:rsidRDefault="00361850">
            <w:pPr>
              <w:tabs>
                <w:tab w:val="left" w:pos="540"/>
              </w:tabs>
              <w:ind w:firstLine="709"/>
              <w:jc w:val="both"/>
              <w:rPr>
                <w:sz w:val="28"/>
                <w:szCs w:val="28"/>
              </w:rPr>
            </w:pPr>
            <w:r>
              <w:rPr>
                <w:sz w:val="28"/>
                <w:szCs w:val="28"/>
              </w:rPr>
              <w:t>- нумерация второго раздела</w:t>
            </w:r>
          </w:p>
          <w:p w:rsidR="00361850" w:rsidRDefault="00361850">
            <w:pPr>
              <w:tabs>
                <w:tab w:val="left" w:pos="540"/>
              </w:tabs>
              <w:ind w:firstLine="709"/>
              <w:jc w:val="both"/>
              <w:rPr>
                <w:sz w:val="28"/>
                <w:szCs w:val="28"/>
              </w:rPr>
            </w:pPr>
            <w:r>
              <w:rPr>
                <w:sz w:val="28"/>
                <w:szCs w:val="28"/>
              </w:rPr>
              <w:t>- нумерация подразделов второго раздела</w:t>
            </w:r>
          </w:p>
          <w:p w:rsidR="00361850" w:rsidRDefault="00361850">
            <w:pPr>
              <w:tabs>
                <w:tab w:val="left" w:pos="540"/>
              </w:tabs>
              <w:ind w:firstLine="709"/>
              <w:jc w:val="both"/>
              <w:rPr>
                <w:sz w:val="28"/>
                <w:szCs w:val="28"/>
              </w:rPr>
            </w:pPr>
            <w:r>
              <w:rPr>
                <w:sz w:val="28"/>
                <w:szCs w:val="28"/>
              </w:rPr>
              <w:t>- нумерация пунктов первого подраздела второго раздела</w:t>
            </w:r>
          </w:p>
          <w:p w:rsidR="00361850" w:rsidRDefault="00361850">
            <w:pPr>
              <w:tabs>
                <w:tab w:val="left" w:pos="540"/>
              </w:tabs>
              <w:ind w:firstLine="709"/>
              <w:jc w:val="both"/>
              <w:rPr>
                <w:sz w:val="28"/>
                <w:szCs w:val="28"/>
              </w:rPr>
            </w:pPr>
          </w:p>
        </w:tc>
      </w:tr>
    </w:tbl>
    <w:p w:rsidR="00361850" w:rsidRDefault="00361850" w:rsidP="00361850">
      <w:pPr>
        <w:ind w:firstLine="709"/>
        <w:jc w:val="both"/>
        <w:rPr>
          <w:sz w:val="28"/>
          <w:szCs w:val="28"/>
        </w:rPr>
      </w:pPr>
      <w:r>
        <w:rPr>
          <w:sz w:val="28"/>
          <w:szCs w:val="28"/>
        </w:rPr>
        <w:t xml:space="preserve">Внутри пунктов могут быть приведены перечисления. Перед каждой позицией перечисления следует ставить дефис или строчную букву или арабскую цифру, после которой ставится скобка. </w:t>
      </w:r>
    </w:p>
    <w:p w:rsidR="00361850" w:rsidRDefault="00361850" w:rsidP="00361850">
      <w:pPr>
        <w:ind w:firstLine="709"/>
        <w:jc w:val="both"/>
        <w:rPr>
          <w:sz w:val="28"/>
          <w:szCs w:val="28"/>
        </w:rPr>
      </w:pPr>
      <w:r>
        <w:rPr>
          <w:sz w:val="28"/>
          <w:szCs w:val="28"/>
        </w:rPr>
        <w:t>Запись выполняется с абзацного отступа (красной строки).</w:t>
      </w:r>
    </w:p>
    <w:p w:rsidR="00361850" w:rsidRDefault="00361850" w:rsidP="00361850">
      <w:pPr>
        <w:ind w:firstLine="709"/>
        <w:jc w:val="both"/>
        <w:rPr>
          <w:sz w:val="28"/>
          <w:szCs w:val="28"/>
        </w:rPr>
      </w:pPr>
      <w:r>
        <w:rPr>
          <w:sz w:val="28"/>
          <w:szCs w:val="28"/>
        </w:rPr>
        <w:t>Например:</w:t>
      </w:r>
    </w:p>
    <w:p w:rsidR="00361850" w:rsidRDefault="00361850" w:rsidP="00361850">
      <w:pPr>
        <w:ind w:firstLine="709"/>
        <w:jc w:val="both"/>
        <w:rPr>
          <w:sz w:val="28"/>
          <w:szCs w:val="28"/>
        </w:rPr>
      </w:pPr>
      <w:r>
        <w:rPr>
          <w:sz w:val="28"/>
          <w:szCs w:val="28"/>
        </w:rPr>
        <w:t>- ______________</w:t>
      </w:r>
    </w:p>
    <w:p w:rsidR="00361850" w:rsidRDefault="00361850" w:rsidP="00361850">
      <w:pPr>
        <w:ind w:firstLine="709"/>
        <w:jc w:val="both"/>
        <w:rPr>
          <w:sz w:val="28"/>
          <w:szCs w:val="28"/>
        </w:rPr>
      </w:pPr>
      <w:r>
        <w:rPr>
          <w:sz w:val="28"/>
          <w:szCs w:val="28"/>
        </w:rPr>
        <w:t xml:space="preserve">- ______________            </w:t>
      </w:r>
    </w:p>
    <w:p w:rsidR="00361850" w:rsidRDefault="00361850" w:rsidP="00361850">
      <w:pPr>
        <w:ind w:firstLine="709"/>
        <w:jc w:val="both"/>
        <w:rPr>
          <w:sz w:val="28"/>
          <w:szCs w:val="28"/>
        </w:rPr>
      </w:pPr>
      <w:r>
        <w:rPr>
          <w:sz w:val="28"/>
          <w:szCs w:val="28"/>
        </w:rPr>
        <w:t xml:space="preserve">или </w:t>
      </w:r>
    </w:p>
    <w:p w:rsidR="00361850" w:rsidRDefault="00361850" w:rsidP="00361850">
      <w:pPr>
        <w:ind w:firstLine="709"/>
        <w:jc w:val="both"/>
        <w:rPr>
          <w:sz w:val="28"/>
          <w:szCs w:val="28"/>
        </w:rPr>
      </w:pPr>
      <w:r>
        <w:rPr>
          <w:sz w:val="28"/>
          <w:szCs w:val="28"/>
        </w:rPr>
        <w:t>а)______________</w:t>
      </w:r>
    </w:p>
    <w:p w:rsidR="00361850" w:rsidRDefault="00361850" w:rsidP="00361850">
      <w:pPr>
        <w:ind w:firstLine="709"/>
        <w:jc w:val="both"/>
        <w:rPr>
          <w:sz w:val="28"/>
          <w:szCs w:val="28"/>
        </w:rPr>
      </w:pPr>
      <w:r>
        <w:rPr>
          <w:sz w:val="28"/>
          <w:szCs w:val="28"/>
        </w:rPr>
        <w:t>б)______________</w:t>
      </w:r>
    </w:p>
    <w:p w:rsidR="00361850" w:rsidRDefault="00361850" w:rsidP="00361850">
      <w:pPr>
        <w:ind w:firstLine="709"/>
        <w:jc w:val="both"/>
        <w:rPr>
          <w:sz w:val="28"/>
          <w:szCs w:val="28"/>
        </w:rPr>
      </w:pPr>
      <w:r>
        <w:rPr>
          <w:sz w:val="28"/>
          <w:szCs w:val="28"/>
        </w:rPr>
        <w:t xml:space="preserve">или </w:t>
      </w:r>
    </w:p>
    <w:p w:rsidR="00361850" w:rsidRDefault="00361850" w:rsidP="00361850">
      <w:pPr>
        <w:ind w:firstLine="709"/>
        <w:jc w:val="both"/>
        <w:rPr>
          <w:sz w:val="28"/>
          <w:szCs w:val="28"/>
        </w:rPr>
      </w:pPr>
      <w:r>
        <w:rPr>
          <w:sz w:val="28"/>
          <w:szCs w:val="28"/>
        </w:rPr>
        <w:t>1) _____________</w:t>
      </w:r>
    </w:p>
    <w:p w:rsidR="00361850" w:rsidRDefault="00361850" w:rsidP="00361850">
      <w:pPr>
        <w:ind w:firstLine="709"/>
        <w:jc w:val="both"/>
        <w:rPr>
          <w:sz w:val="28"/>
          <w:szCs w:val="28"/>
        </w:rPr>
      </w:pPr>
      <w:r>
        <w:rPr>
          <w:sz w:val="28"/>
          <w:szCs w:val="28"/>
        </w:rPr>
        <w:t xml:space="preserve">2)_____________ </w:t>
      </w:r>
    </w:p>
    <w:p w:rsidR="00361850" w:rsidRDefault="00361850" w:rsidP="00361850">
      <w:pPr>
        <w:ind w:firstLine="709"/>
        <w:jc w:val="both"/>
        <w:rPr>
          <w:sz w:val="28"/>
          <w:szCs w:val="28"/>
        </w:rPr>
      </w:pPr>
      <w:r>
        <w:rPr>
          <w:sz w:val="28"/>
          <w:szCs w:val="28"/>
        </w:rPr>
        <w:lastRenderedPageBreak/>
        <w:t xml:space="preserve">Не допускается писать заголовок на одном листе, а текст на другом, необходимо совмещать текст с заголовком. </w:t>
      </w:r>
    </w:p>
    <w:p w:rsidR="00361850" w:rsidRDefault="00361850" w:rsidP="00361850">
      <w:pPr>
        <w:tabs>
          <w:tab w:val="left" w:pos="0"/>
        </w:tabs>
        <w:ind w:firstLine="709"/>
        <w:jc w:val="both"/>
        <w:rPr>
          <w:sz w:val="28"/>
          <w:szCs w:val="28"/>
        </w:rPr>
      </w:pPr>
      <w:r>
        <w:rPr>
          <w:sz w:val="28"/>
          <w:szCs w:val="28"/>
        </w:rPr>
        <w:t>В названиях разделов подразделов и переносы слов не допускаются.</w:t>
      </w:r>
    </w:p>
    <w:p w:rsidR="00361850" w:rsidRDefault="00361850" w:rsidP="00361850">
      <w:pPr>
        <w:pStyle w:val="a3"/>
        <w:keepNext/>
        <w:tabs>
          <w:tab w:val="num" w:pos="0"/>
        </w:tabs>
        <w:spacing w:after="0"/>
        <w:ind w:left="0" w:firstLine="709"/>
        <w:jc w:val="both"/>
        <w:rPr>
          <w:sz w:val="28"/>
          <w:szCs w:val="28"/>
        </w:rPr>
      </w:pPr>
      <w:r>
        <w:rPr>
          <w:sz w:val="28"/>
          <w:szCs w:val="28"/>
        </w:rPr>
        <w:t xml:space="preserve">На листах пояснительной записки не допускается наличие свободного пространства, все листы документа должны быть заполнены (за исключением последнего листа раздела). </w:t>
      </w:r>
      <w:proofErr w:type="spellStart"/>
      <w:r>
        <w:rPr>
          <w:sz w:val="28"/>
          <w:szCs w:val="28"/>
        </w:rPr>
        <w:t>Заполняемость</w:t>
      </w:r>
      <w:proofErr w:type="spellEnd"/>
      <w:r>
        <w:rPr>
          <w:sz w:val="28"/>
          <w:szCs w:val="28"/>
        </w:rPr>
        <w:t xml:space="preserve"> последнего листа раздела должна быть не менее 50%.</w:t>
      </w:r>
    </w:p>
    <w:p w:rsidR="00361850" w:rsidRDefault="00361850" w:rsidP="00361850">
      <w:pPr>
        <w:tabs>
          <w:tab w:val="left" w:pos="0"/>
        </w:tabs>
        <w:ind w:firstLine="709"/>
        <w:jc w:val="both"/>
        <w:rPr>
          <w:sz w:val="28"/>
          <w:szCs w:val="28"/>
        </w:rPr>
      </w:pPr>
    </w:p>
    <w:p w:rsidR="00361850" w:rsidRDefault="00361850" w:rsidP="00361850">
      <w:pPr>
        <w:tabs>
          <w:tab w:val="left" w:pos="0"/>
        </w:tabs>
        <w:ind w:firstLine="709"/>
        <w:jc w:val="both"/>
        <w:rPr>
          <w:sz w:val="28"/>
          <w:szCs w:val="28"/>
        </w:rPr>
      </w:pPr>
    </w:p>
    <w:p w:rsidR="00361850" w:rsidRDefault="00361850" w:rsidP="00361850">
      <w:pPr>
        <w:tabs>
          <w:tab w:val="left" w:pos="0"/>
        </w:tabs>
        <w:ind w:firstLine="709"/>
        <w:jc w:val="both"/>
        <w:rPr>
          <w:b/>
          <w:sz w:val="28"/>
          <w:szCs w:val="28"/>
        </w:rPr>
      </w:pPr>
      <w:r>
        <w:rPr>
          <w:b/>
          <w:sz w:val="28"/>
          <w:szCs w:val="28"/>
        </w:rPr>
        <w:t>1.3 Изложение текста документа</w:t>
      </w:r>
    </w:p>
    <w:p w:rsidR="00361850" w:rsidRDefault="00361850" w:rsidP="00361850">
      <w:pPr>
        <w:tabs>
          <w:tab w:val="left" w:pos="0"/>
        </w:tabs>
        <w:ind w:firstLine="709"/>
        <w:jc w:val="both"/>
        <w:rPr>
          <w:b/>
          <w:sz w:val="28"/>
          <w:szCs w:val="28"/>
        </w:rPr>
      </w:pPr>
    </w:p>
    <w:p w:rsidR="00361850" w:rsidRDefault="00361850" w:rsidP="00361850">
      <w:pPr>
        <w:ind w:firstLine="709"/>
        <w:jc w:val="both"/>
        <w:rPr>
          <w:sz w:val="28"/>
          <w:szCs w:val="28"/>
        </w:rPr>
      </w:pPr>
      <w:r>
        <w:rPr>
          <w:sz w:val="28"/>
          <w:szCs w:val="28"/>
        </w:rPr>
        <w:t>Текст документа должен быть кратким, четким и не допускать различных толкований. Те</w:t>
      </w:r>
      <w:proofErr w:type="gramStart"/>
      <w:r>
        <w:rPr>
          <w:sz w:val="28"/>
          <w:szCs w:val="28"/>
        </w:rPr>
        <w:t>кст вс</w:t>
      </w:r>
      <w:proofErr w:type="gramEnd"/>
      <w:r>
        <w:rPr>
          <w:sz w:val="28"/>
          <w:szCs w:val="28"/>
        </w:rPr>
        <w:t>егда начинается с абзацного отступа (красной строки).</w:t>
      </w:r>
    </w:p>
    <w:p w:rsidR="00361850" w:rsidRDefault="00361850" w:rsidP="00361850">
      <w:pPr>
        <w:tabs>
          <w:tab w:val="left" w:pos="0"/>
        </w:tabs>
        <w:ind w:firstLine="709"/>
        <w:jc w:val="both"/>
        <w:rPr>
          <w:sz w:val="28"/>
          <w:szCs w:val="28"/>
        </w:rPr>
      </w:pPr>
      <w:proofErr w:type="gramStart"/>
      <w:r>
        <w:rPr>
          <w:sz w:val="28"/>
          <w:szCs w:val="28"/>
        </w:rPr>
        <w:t>При изложении обязательных требований в тексте должны применяться слова «должен», «следует», «необходимо», «требуется, чтобы», «разрешается только», «не допускается», «запрещается», «не следует», «рассчитывается», «определяется».</w:t>
      </w:r>
      <w:proofErr w:type="gramEnd"/>
      <w:r>
        <w:rPr>
          <w:sz w:val="28"/>
          <w:szCs w:val="28"/>
        </w:rPr>
        <w:t xml:space="preserve"> При изложении других положений следует применять слова – «могут быть», «как правило», «при необходимости», «может быть», «в случае» и т.д.</w:t>
      </w:r>
    </w:p>
    <w:p w:rsidR="00361850" w:rsidRDefault="00361850" w:rsidP="00361850">
      <w:pPr>
        <w:tabs>
          <w:tab w:val="left" w:pos="0"/>
        </w:tabs>
        <w:ind w:firstLine="709"/>
        <w:jc w:val="both"/>
        <w:rPr>
          <w:sz w:val="28"/>
          <w:szCs w:val="28"/>
        </w:rPr>
      </w:pPr>
      <w:r>
        <w:rPr>
          <w:sz w:val="28"/>
          <w:szCs w:val="28"/>
        </w:rPr>
        <w:t xml:space="preserve">Изложение текстового материала следует вести от третьего лица единственного числа («…значение коэффициента принимается…»). </w:t>
      </w:r>
    </w:p>
    <w:p w:rsidR="00361850" w:rsidRDefault="00361850" w:rsidP="00361850">
      <w:pPr>
        <w:tabs>
          <w:tab w:val="left" w:pos="0"/>
        </w:tabs>
        <w:ind w:firstLine="709"/>
        <w:jc w:val="both"/>
        <w:rPr>
          <w:sz w:val="28"/>
          <w:szCs w:val="28"/>
        </w:rPr>
      </w:pPr>
      <w:r>
        <w:rPr>
          <w:sz w:val="28"/>
          <w:szCs w:val="28"/>
        </w:rPr>
        <w:t>В документах должны применяться научно-технические термины, обозначения и определения, установленные соответствующими стандартами, а при отсутствии – общепринятые в научно-технической литературе.</w:t>
      </w:r>
    </w:p>
    <w:p w:rsidR="00361850" w:rsidRDefault="00361850" w:rsidP="00361850">
      <w:pPr>
        <w:tabs>
          <w:tab w:val="left" w:pos="0"/>
        </w:tabs>
        <w:ind w:firstLine="709"/>
        <w:jc w:val="both"/>
        <w:rPr>
          <w:sz w:val="28"/>
          <w:szCs w:val="28"/>
        </w:rPr>
      </w:pPr>
      <w:r>
        <w:rPr>
          <w:sz w:val="28"/>
          <w:szCs w:val="28"/>
        </w:rPr>
        <w:t>В тексте документа не допускается:</w:t>
      </w:r>
    </w:p>
    <w:p w:rsidR="00361850" w:rsidRDefault="00361850" w:rsidP="00361850">
      <w:pPr>
        <w:tabs>
          <w:tab w:val="left" w:pos="0"/>
        </w:tabs>
        <w:ind w:firstLine="709"/>
        <w:jc w:val="both"/>
        <w:rPr>
          <w:sz w:val="28"/>
          <w:szCs w:val="28"/>
        </w:rPr>
      </w:pPr>
      <w:r>
        <w:rPr>
          <w:sz w:val="28"/>
          <w:szCs w:val="28"/>
        </w:rPr>
        <w:t>- применять обороты разговорной речи, техницизмы, профессионализмы;</w:t>
      </w:r>
    </w:p>
    <w:p w:rsidR="00361850" w:rsidRDefault="00361850" w:rsidP="00361850">
      <w:pPr>
        <w:tabs>
          <w:tab w:val="left" w:pos="0"/>
        </w:tabs>
        <w:ind w:firstLine="709"/>
        <w:jc w:val="both"/>
        <w:rPr>
          <w:sz w:val="28"/>
          <w:szCs w:val="28"/>
        </w:rPr>
      </w:pPr>
      <w:r>
        <w:rPr>
          <w:sz w:val="28"/>
          <w:szCs w:val="28"/>
        </w:rPr>
        <w:t>- применять для одного и того же понятия различные научно-технические термины, близкие по смыслу (синонимы), а также иностранные слова и термины при наличии равнозначных слов и терминов в русском языке;</w:t>
      </w:r>
    </w:p>
    <w:p w:rsidR="00361850" w:rsidRDefault="00361850" w:rsidP="00361850">
      <w:pPr>
        <w:tabs>
          <w:tab w:val="left" w:pos="0"/>
        </w:tabs>
        <w:ind w:firstLine="709"/>
        <w:jc w:val="both"/>
        <w:rPr>
          <w:sz w:val="28"/>
          <w:szCs w:val="28"/>
        </w:rPr>
      </w:pPr>
      <w:r>
        <w:rPr>
          <w:sz w:val="28"/>
          <w:szCs w:val="28"/>
        </w:rPr>
        <w:t>- применять произвольные словообразования;</w:t>
      </w:r>
    </w:p>
    <w:p w:rsidR="00361850" w:rsidRDefault="00361850" w:rsidP="00361850">
      <w:pPr>
        <w:tabs>
          <w:tab w:val="left" w:pos="0"/>
        </w:tabs>
        <w:ind w:firstLine="709"/>
        <w:jc w:val="both"/>
        <w:rPr>
          <w:sz w:val="28"/>
          <w:szCs w:val="28"/>
        </w:rPr>
      </w:pPr>
      <w:proofErr w:type="gramStart"/>
      <w:r>
        <w:rPr>
          <w:sz w:val="28"/>
          <w:szCs w:val="28"/>
        </w:rPr>
        <w:t>- применять сокращения слов, кроме установленных правилами русской орфографии, соответствующими стандартами, а также в данном документе;</w:t>
      </w:r>
      <w:proofErr w:type="gramEnd"/>
    </w:p>
    <w:p w:rsidR="00361850" w:rsidRDefault="00361850" w:rsidP="00361850">
      <w:pPr>
        <w:tabs>
          <w:tab w:val="left" w:pos="0"/>
        </w:tabs>
        <w:ind w:firstLine="709"/>
        <w:jc w:val="both"/>
        <w:rPr>
          <w:sz w:val="28"/>
          <w:szCs w:val="28"/>
        </w:rPr>
      </w:pPr>
      <w:r>
        <w:rPr>
          <w:sz w:val="28"/>
          <w:szCs w:val="28"/>
        </w:rPr>
        <w:t>- сокращать обозначения единиц физических величин, если они употребляются без цифр, за исключением единиц физических величин в головках и боковиках таблиц и в расшифровках буквенных обозначений, входящих в формулы.</w:t>
      </w:r>
    </w:p>
    <w:p w:rsidR="00361850" w:rsidRDefault="00361850" w:rsidP="00361850">
      <w:pPr>
        <w:tabs>
          <w:tab w:val="left" w:pos="0"/>
        </w:tabs>
        <w:ind w:firstLine="709"/>
        <w:jc w:val="both"/>
        <w:rPr>
          <w:sz w:val="28"/>
          <w:szCs w:val="28"/>
        </w:rPr>
      </w:pPr>
      <w:r>
        <w:rPr>
          <w:sz w:val="28"/>
          <w:szCs w:val="28"/>
        </w:rPr>
        <w:t>В тексте документа, за исключением формул, таблиц и рисунков, не допускается:</w:t>
      </w:r>
    </w:p>
    <w:p w:rsidR="00361850" w:rsidRDefault="00361850" w:rsidP="00361850">
      <w:pPr>
        <w:tabs>
          <w:tab w:val="left" w:pos="0"/>
        </w:tabs>
        <w:ind w:firstLine="709"/>
        <w:jc w:val="both"/>
        <w:rPr>
          <w:sz w:val="28"/>
          <w:szCs w:val="28"/>
        </w:rPr>
      </w:pPr>
      <w:r>
        <w:rPr>
          <w:sz w:val="28"/>
          <w:szCs w:val="28"/>
        </w:rPr>
        <w:t>- применять математический знак</w:t>
      </w:r>
      <w:proofErr w:type="gramStart"/>
      <w:r>
        <w:rPr>
          <w:sz w:val="28"/>
          <w:szCs w:val="28"/>
        </w:rPr>
        <w:t xml:space="preserve"> (-) </w:t>
      </w:r>
      <w:proofErr w:type="gramEnd"/>
      <w:r>
        <w:rPr>
          <w:sz w:val="28"/>
          <w:szCs w:val="28"/>
        </w:rPr>
        <w:t>перед отрицательными значениями величин (следует писать слово «минус»);</w:t>
      </w:r>
    </w:p>
    <w:p w:rsidR="00361850" w:rsidRDefault="00361850" w:rsidP="00361850">
      <w:pPr>
        <w:tabs>
          <w:tab w:val="left" w:pos="0"/>
        </w:tabs>
        <w:ind w:firstLine="709"/>
        <w:jc w:val="both"/>
        <w:rPr>
          <w:sz w:val="28"/>
          <w:szCs w:val="28"/>
        </w:rPr>
      </w:pPr>
      <w:r>
        <w:rPr>
          <w:sz w:val="28"/>
          <w:szCs w:val="28"/>
        </w:rPr>
        <w:t>- применять знак «</w:t>
      </w:r>
      <w:proofErr w:type="spellStart"/>
      <w:r>
        <w:rPr>
          <w:sz w:val="28"/>
          <w:szCs w:val="28"/>
        </w:rPr>
        <w:t>ø</w:t>
      </w:r>
      <w:proofErr w:type="spellEnd"/>
      <w:r>
        <w:rPr>
          <w:sz w:val="28"/>
          <w:szCs w:val="28"/>
        </w:rPr>
        <w:t>» для обозначения диаметра (следует писать слово «диаметр»). При указании размера или предельных отклонений диаметра на чертежах, помещенных в тексте документа, перед размерным числом следует писать знак «</w:t>
      </w:r>
      <w:proofErr w:type="spellStart"/>
      <w:r>
        <w:rPr>
          <w:sz w:val="28"/>
          <w:szCs w:val="28"/>
        </w:rPr>
        <w:t>ø</w:t>
      </w:r>
      <w:proofErr w:type="spellEnd"/>
      <w:r>
        <w:rPr>
          <w:sz w:val="28"/>
          <w:szCs w:val="28"/>
        </w:rPr>
        <w:t>»;</w:t>
      </w:r>
    </w:p>
    <w:p w:rsidR="00361850" w:rsidRDefault="00361850" w:rsidP="00361850">
      <w:pPr>
        <w:tabs>
          <w:tab w:val="left" w:pos="0"/>
        </w:tabs>
        <w:ind w:firstLine="709"/>
        <w:jc w:val="both"/>
        <w:rPr>
          <w:sz w:val="28"/>
          <w:szCs w:val="28"/>
        </w:rPr>
      </w:pPr>
      <w:r>
        <w:rPr>
          <w:sz w:val="28"/>
          <w:szCs w:val="28"/>
        </w:rPr>
        <w:t>- применять без числовых значений математические знаки, например &gt; (больше), &lt; (меньше), = (равно), ≥ (больше или равно), ≤ (меньше или равно), ≠ (не равно), а также знаки № (номер), % (процент);</w:t>
      </w:r>
    </w:p>
    <w:p w:rsidR="00361850" w:rsidRDefault="00361850" w:rsidP="00361850">
      <w:pPr>
        <w:ind w:firstLine="709"/>
        <w:jc w:val="both"/>
        <w:rPr>
          <w:sz w:val="28"/>
          <w:szCs w:val="28"/>
        </w:rPr>
      </w:pPr>
      <w:r>
        <w:rPr>
          <w:sz w:val="28"/>
          <w:szCs w:val="28"/>
        </w:rPr>
        <w:lastRenderedPageBreak/>
        <w:t xml:space="preserve">- применять индексы стандартов (ГОСТ, ОСТ, РСТ, СТП, СЗВ, </w:t>
      </w:r>
      <w:proofErr w:type="gramStart"/>
      <w:r>
        <w:rPr>
          <w:sz w:val="28"/>
          <w:szCs w:val="28"/>
        </w:rPr>
        <w:t>СТ</w:t>
      </w:r>
      <w:proofErr w:type="gramEnd"/>
      <w:r>
        <w:rPr>
          <w:sz w:val="28"/>
          <w:szCs w:val="28"/>
        </w:rPr>
        <w:t xml:space="preserve">) без регистрационных номеров. </w:t>
      </w:r>
    </w:p>
    <w:p w:rsidR="00361850" w:rsidRDefault="00361850" w:rsidP="00361850">
      <w:pPr>
        <w:tabs>
          <w:tab w:val="left" w:pos="0"/>
        </w:tabs>
        <w:ind w:firstLine="709"/>
        <w:jc w:val="both"/>
        <w:rPr>
          <w:sz w:val="28"/>
          <w:szCs w:val="28"/>
        </w:rPr>
      </w:pPr>
      <w:r>
        <w:rPr>
          <w:sz w:val="28"/>
          <w:szCs w:val="28"/>
        </w:rPr>
        <w:t xml:space="preserve">В тексте документа числовые значения величин с обозначением единиц физических величин и единиц счета следует писать цифрами, а числа без обозначения единиц физических величин и единиц счета от единицы до девяти – словами. </w:t>
      </w:r>
    </w:p>
    <w:p w:rsidR="00361850" w:rsidRDefault="00361850" w:rsidP="00361850">
      <w:pPr>
        <w:tabs>
          <w:tab w:val="left" w:pos="0"/>
        </w:tabs>
        <w:ind w:firstLine="709"/>
        <w:jc w:val="both"/>
        <w:rPr>
          <w:sz w:val="28"/>
          <w:szCs w:val="28"/>
        </w:rPr>
      </w:pPr>
      <w:r>
        <w:rPr>
          <w:sz w:val="28"/>
          <w:szCs w:val="28"/>
        </w:rPr>
        <w:t>Например:</w:t>
      </w:r>
    </w:p>
    <w:p w:rsidR="00361850" w:rsidRDefault="00361850" w:rsidP="00361850">
      <w:pPr>
        <w:tabs>
          <w:tab w:val="left" w:pos="0"/>
        </w:tabs>
        <w:ind w:firstLine="709"/>
        <w:jc w:val="both"/>
        <w:rPr>
          <w:sz w:val="28"/>
          <w:szCs w:val="28"/>
        </w:rPr>
      </w:pPr>
      <w:r>
        <w:rPr>
          <w:sz w:val="28"/>
          <w:szCs w:val="28"/>
        </w:rPr>
        <w:t>1</w:t>
      </w:r>
      <w:proofErr w:type="gramStart"/>
      <w:r>
        <w:rPr>
          <w:sz w:val="28"/>
          <w:szCs w:val="28"/>
        </w:rPr>
        <w:t xml:space="preserve"> П</w:t>
      </w:r>
      <w:proofErr w:type="gramEnd"/>
      <w:r>
        <w:rPr>
          <w:sz w:val="28"/>
          <w:szCs w:val="28"/>
        </w:rPr>
        <w:t xml:space="preserve">ровести испытания пяти труб, каждая длиной </w:t>
      </w:r>
      <w:smartTag w:uri="urn:schemas-microsoft-com:office:smarttags" w:element="metricconverter">
        <w:smartTagPr>
          <w:attr w:name="ProductID" w:val="5 м"/>
        </w:smartTagPr>
        <w:r>
          <w:rPr>
            <w:sz w:val="28"/>
            <w:szCs w:val="28"/>
          </w:rPr>
          <w:t>5 м</w:t>
        </w:r>
      </w:smartTag>
      <w:r>
        <w:rPr>
          <w:sz w:val="28"/>
          <w:szCs w:val="28"/>
        </w:rPr>
        <w:t>.</w:t>
      </w:r>
    </w:p>
    <w:p w:rsidR="00361850" w:rsidRDefault="00361850" w:rsidP="00361850">
      <w:pPr>
        <w:tabs>
          <w:tab w:val="left" w:pos="0"/>
        </w:tabs>
        <w:ind w:firstLine="709"/>
        <w:jc w:val="both"/>
        <w:rPr>
          <w:sz w:val="28"/>
          <w:szCs w:val="28"/>
        </w:rPr>
      </w:pPr>
      <w:r>
        <w:rPr>
          <w:sz w:val="28"/>
          <w:szCs w:val="28"/>
        </w:rPr>
        <w:t>2</w:t>
      </w:r>
      <w:proofErr w:type="gramStart"/>
      <w:r>
        <w:rPr>
          <w:sz w:val="28"/>
          <w:szCs w:val="28"/>
        </w:rPr>
        <w:t xml:space="preserve"> О</w:t>
      </w:r>
      <w:proofErr w:type="gramEnd"/>
      <w:r>
        <w:rPr>
          <w:sz w:val="28"/>
          <w:szCs w:val="28"/>
        </w:rPr>
        <w:t>тобрать 15 труб для испытаний на давление.</w:t>
      </w:r>
    </w:p>
    <w:p w:rsidR="00361850" w:rsidRDefault="00361850" w:rsidP="00361850">
      <w:pPr>
        <w:tabs>
          <w:tab w:val="left" w:pos="0"/>
        </w:tabs>
        <w:ind w:firstLine="709"/>
        <w:jc w:val="both"/>
        <w:rPr>
          <w:sz w:val="28"/>
          <w:szCs w:val="28"/>
        </w:rPr>
      </w:pPr>
      <w:r>
        <w:rPr>
          <w:sz w:val="28"/>
          <w:szCs w:val="28"/>
        </w:rPr>
        <w:t xml:space="preserve">Единица физической величины одного и того же параметра в пределах одного документа должна быть постоянной. Если в документе проводится ряд числовых значений, выраженных в одной и той же единице физической величины, то ее указывают только после последнего числового значения, например: 1,50; 1,75; </w:t>
      </w:r>
      <w:smartTag w:uri="urn:schemas-microsoft-com:office:smarttags" w:element="metricconverter">
        <w:smartTagPr>
          <w:attr w:name="ProductID" w:val="2,00 м"/>
        </w:smartTagPr>
        <w:r>
          <w:rPr>
            <w:sz w:val="28"/>
            <w:szCs w:val="28"/>
          </w:rPr>
          <w:t>2,00 м</w:t>
        </w:r>
      </w:smartTag>
      <w:r>
        <w:rPr>
          <w:sz w:val="28"/>
          <w:szCs w:val="28"/>
        </w:rPr>
        <w:t>.</w:t>
      </w:r>
    </w:p>
    <w:p w:rsidR="00361850" w:rsidRDefault="00361850" w:rsidP="00361850">
      <w:pPr>
        <w:tabs>
          <w:tab w:val="left" w:pos="0"/>
        </w:tabs>
        <w:ind w:firstLine="709"/>
        <w:jc w:val="both"/>
        <w:rPr>
          <w:sz w:val="28"/>
          <w:szCs w:val="28"/>
        </w:rPr>
      </w:pPr>
      <w:r>
        <w:rPr>
          <w:sz w:val="28"/>
          <w:szCs w:val="28"/>
        </w:rPr>
        <w:t xml:space="preserve">Если в тексте документа приводят диапазон числовых значений физической величины, выраженных в одной и той же единице физической величины, то обозначение единицы физической величины указывают после последнего числового значения диапазона. </w:t>
      </w:r>
    </w:p>
    <w:p w:rsidR="00361850" w:rsidRDefault="00361850" w:rsidP="00361850">
      <w:pPr>
        <w:tabs>
          <w:tab w:val="left" w:pos="0"/>
        </w:tabs>
        <w:ind w:firstLine="709"/>
        <w:jc w:val="both"/>
        <w:rPr>
          <w:sz w:val="28"/>
          <w:szCs w:val="28"/>
        </w:rPr>
      </w:pPr>
      <w:r>
        <w:rPr>
          <w:sz w:val="28"/>
          <w:szCs w:val="28"/>
        </w:rPr>
        <w:t>Например:</w:t>
      </w:r>
    </w:p>
    <w:p w:rsidR="00361850" w:rsidRDefault="00361850" w:rsidP="00361850">
      <w:pPr>
        <w:tabs>
          <w:tab w:val="left" w:pos="0"/>
        </w:tabs>
        <w:ind w:firstLine="709"/>
        <w:jc w:val="both"/>
        <w:rPr>
          <w:sz w:val="28"/>
          <w:szCs w:val="28"/>
        </w:rPr>
      </w:pPr>
      <w:r>
        <w:rPr>
          <w:sz w:val="28"/>
          <w:szCs w:val="28"/>
        </w:rPr>
        <w:t>1</w:t>
      </w:r>
      <w:proofErr w:type="gramStart"/>
      <w:r>
        <w:rPr>
          <w:sz w:val="28"/>
          <w:szCs w:val="28"/>
        </w:rPr>
        <w:t xml:space="preserve"> О</w:t>
      </w:r>
      <w:proofErr w:type="gramEnd"/>
      <w:r>
        <w:rPr>
          <w:sz w:val="28"/>
          <w:szCs w:val="28"/>
        </w:rPr>
        <w:t xml:space="preserve">т 1 до </w:t>
      </w:r>
      <w:smartTag w:uri="urn:schemas-microsoft-com:office:smarttags" w:element="metricconverter">
        <w:smartTagPr>
          <w:attr w:name="ProductID" w:val="5 мм"/>
        </w:smartTagPr>
        <w:r>
          <w:rPr>
            <w:sz w:val="28"/>
            <w:szCs w:val="28"/>
          </w:rPr>
          <w:t>5 мм</w:t>
        </w:r>
      </w:smartTag>
      <w:r>
        <w:rPr>
          <w:sz w:val="28"/>
          <w:szCs w:val="28"/>
        </w:rPr>
        <w:t>.</w:t>
      </w:r>
    </w:p>
    <w:p w:rsidR="00361850" w:rsidRDefault="00361850" w:rsidP="00361850">
      <w:pPr>
        <w:tabs>
          <w:tab w:val="left" w:pos="0"/>
        </w:tabs>
        <w:ind w:firstLine="709"/>
        <w:jc w:val="both"/>
        <w:rPr>
          <w:sz w:val="28"/>
          <w:szCs w:val="28"/>
        </w:rPr>
      </w:pPr>
      <w:r>
        <w:rPr>
          <w:sz w:val="28"/>
          <w:szCs w:val="28"/>
        </w:rPr>
        <w:t>2</w:t>
      </w:r>
      <w:proofErr w:type="gramStart"/>
      <w:r>
        <w:rPr>
          <w:sz w:val="28"/>
          <w:szCs w:val="28"/>
        </w:rPr>
        <w:t xml:space="preserve"> О</w:t>
      </w:r>
      <w:proofErr w:type="gramEnd"/>
      <w:r>
        <w:rPr>
          <w:sz w:val="28"/>
          <w:szCs w:val="28"/>
        </w:rPr>
        <w:t xml:space="preserve">т 10 до </w:t>
      </w:r>
      <w:smartTag w:uri="urn:schemas-microsoft-com:office:smarttags" w:element="metricconverter">
        <w:smartTagPr>
          <w:attr w:name="ProductID" w:val="100 кг"/>
        </w:smartTagPr>
        <w:r>
          <w:rPr>
            <w:sz w:val="28"/>
            <w:szCs w:val="28"/>
          </w:rPr>
          <w:t>100 кг</w:t>
        </w:r>
      </w:smartTag>
      <w:r>
        <w:rPr>
          <w:sz w:val="28"/>
          <w:szCs w:val="28"/>
        </w:rPr>
        <w:t>.</w:t>
      </w:r>
    </w:p>
    <w:p w:rsidR="00361850" w:rsidRDefault="00361850" w:rsidP="00361850">
      <w:pPr>
        <w:tabs>
          <w:tab w:val="left" w:pos="0"/>
        </w:tabs>
        <w:ind w:firstLine="709"/>
        <w:jc w:val="both"/>
        <w:rPr>
          <w:sz w:val="28"/>
          <w:szCs w:val="28"/>
        </w:rPr>
      </w:pPr>
      <w:r>
        <w:rPr>
          <w:sz w:val="28"/>
          <w:szCs w:val="28"/>
        </w:rPr>
        <w:t>3</w:t>
      </w:r>
      <w:proofErr w:type="gramStart"/>
      <w:r>
        <w:rPr>
          <w:sz w:val="28"/>
          <w:szCs w:val="28"/>
        </w:rPr>
        <w:t xml:space="preserve"> О</w:t>
      </w:r>
      <w:proofErr w:type="gramEnd"/>
      <w:r>
        <w:rPr>
          <w:sz w:val="28"/>
          <w:szCs w:val="28"/>
        </w:rPr>
        <w:t>т плюс 10 до минус 40</w:t>
      </w:r>
      <w:r>
        <w:rPr>
          <w:sz w:val="28"/>
          <w:szCs w:val="28"/>
          <w:vertAlign w:val="superscript"/>
        </w:rPr>
        <w:t>о</w:t>
      </w:r>
      <w:r>
        <w:rPr>
          <w:sz w:val="28"/>
          <w:szCs w:val="28"/>
        </w:rPr>
        <w:t>С.</w:t>
      </w:r>
    </w:p>
    <w:p w:rsidR="00361850" w:rsidRDefault="00361850" w:rsidP="00361850">
      <w:pPr>
        <w:tabs>
          <w:tab w:val="left" w:pos="0"/>
        </w:tabs>
        <w:ind w:firstLine="709"/>
        <w:jc w:val="both"/>
        <w:rPr>
          <w:sz w:val="28"/>
          <w:szCs w:val="28"/>
        </w:rPr>
      </w:pPr>
      <w:r>
        <w:rPr>
          <w:sz w:val="28"/>
          <w:szCs w:val="28"/>
        </w:rPr>
        <w:t>4</w:t>
      </w:r>
      <w:proofErr w:type="gramStart"/>
      <w:r>
        <w:rPr>
          <w:sz w:val="28"/>
          <w:szCs w:val="28"/>
        </w:rPr>
        <w:t xml:space="preserve"> О</w:t>
      </w:r>
      <w:proofErr w:type="gramEnd"/>
      <w:r>
        <w:rPr>
          <w:sz w:val="28"/>
          <w:szCs w:val="28"/>
        </w:rPr>
        <w:t>т плюс 10 до плюс 40</w:t>
      </w:r>
      <w:r>
        <w:rPr>
          <w:sz w:val="28"/>
          <w:szCs w:val="28"/>
          <w:vertAlign w:val="superscript"/>
        </w:rPr>
        <w:t>о</w:t>
      </w:r>
      <w:r>
        <w:rPr>
          <w:sz w:val="28"/>
          <w:szCs w:val="28"/>
        </w:rPr>
        <w:t xml:space="preserve">С. </w:t>
      </w:r>
    </w:p>
    <w:p w:rsidR="00361850" w:rsidRDefault="00361850" w:rsidP="00361850">
      <w:pPr>
        <w:tabs>
          <w:tab w:val="left" w:pos="0"/>
        </w:tabs>
        <w:ind w:firstLine="709"/>
        <w:jc w:val="both"/>
        <w:rPr>
          <w:sz w:val="28"/>
          <w:szCs w:val="28"/>
        </w:rPr>
      </w:pPr>
      <w:r>
        <w:rPr>
          <w:sz w:val="28"/>
          <w:szCs w:val="28"/>
        </w:rPr>
        <w:t>Недопустимо отделять единицу физической величины от числового значения (переносить их на разные строки или страницы), кроме единиц физических величин, помещаемых в таблицах, выполненных печатным способом.</w:t>
      </w:r>
    </w:p>
    <w:p w:rsidR="00361850" w:rsidRDefault="00361850" w:rsidP="00361850">
      <w:pPr>
        <w:tabs>
          <w:tab w:val="left" w:pos="0"/>
        </w:tabs>
        <w:ind w:firstLine="709"/>
        <w:jc w:val="both"/>
        <w:rPr>
          <w:sz w:val="28"/>
          <w:szCs w:val="28"/>
        </w:rPr>
      </w:pPr>
      <w:r>
        <w:rPr>
          <w:sz w:val="28"/>
          <w:szCs w:val="28"/>
        </w:rPr>
        <w:t>Приводя наибольшие и наименьшие значения величин, следует принять словосочетание «должно быть не более (не менее)».</w:t>
      </w:r>
    </w:p>
    <w:p w:rsidR="00361850" w:rsidRDefault="00361850" w:rsidP="00361850">
      <w:pPr>
        <w:tabs>
          <w:tab w:val="left" w:pos="0"/>
        </w:tabs>
        <w:ind w:firstLine="709"/>
        <w:jc w:val="both"/>
        <w:rPr>
          <w:sz w:val="28"/>
          <w:szCs w:val="28"/>
        </w:rPr>
      </w:pPr>
      <w:r>
        <w:rPr>
          <w:sz w:val="28"/>
          <w:szCs w:val="28"/>
        </w:rPr>
        <w:t>Приводя допустимые значения отклонений от указанных норм, требований следует применять словосочетание «не должно быть более (менее)».</w:t>
      </w:r>
    </w:p>
    <w:p w:rsidR="00361850" w:rsidRDefault="00361850" w:rsidP="00361850">
      <w:pPr>
        <w:tabs>
          <w:tab w:val="left" w:pos="0"/>
        </w:tabs>
        <w:ind w:firstLine="709"/>
        <w:jc w:val="both"/>
        <w:rPr>
          <w:sz w:val="28"/>
          <w:szCs w:val="28"/>
        </w:rPr>
      </w:pPr>
      <w:r>
        <w:rPr>
          <w:sz w:val="28"/>
          <w:szCs w:val="28"/>
        </w:rPr>
        <w:t>Например: массовая доля углекислого натрия в технической кальцинированной соде должна быть не менее 99,4 %.</w:t>
      </w:r>
    </w:p>
    <w:p w:rsidR="00361850" w:rsidRDefault="00361850" w:rsidP="00361850">
      <w:pPr>
        <w:tabs>
          <w:tab w:val="left" w:pos="0"/>
        </w:tabs>
        <w:ind w:firstLine="709"/>
        <w:jc w:val="both"/>
        <w:rPr>
          <w:sz w:val="28"/>
          <w:szCs w:val="28"/>
        </w:rPr>
      </w:pPr>
      <w:r>
        <w:rPr>
          <w:sz w:val="28"/>
          <w:szCs w:val="28"/>
        </w:rPr>
        <w:t>Числовые значения величин в тексте следует указывать со степенью точности, которая необходима для обеспечения требуемых свойств изделия, при этом в ряду величин осуществляется выравнивание числа знаков после запятой.</w:t>
      </w:r>
    </w:p>
    <w:p w:rsidR="00361850" w:rsidRDefault="00361850" w:rsidP="00361850">
      <w:pPr>
        <w:tabs>
          <w:tab w:val="left" w:pos="0"/>
        </w:tabs>
        <w:ind w:firstLine="709"/>
        <w:jc w:val="both"/>
        <w:rPr>
          <w:sz w:val="28"/>
          <w:szCs w:val="28"/>
        </w:rPr>
      </w:pPr>
      <w:r>
        <w:rPr>
          <w:sz w:val="28"/>
          <w:szCs w:val="28"/>
        </w:rPr>
        <w:t xml:space="preserve">Округление числовых значений величин до первого, второго, третьего и т.д. десятичного знака для различных типоразмеров, марок и т.п. изделий одного наименования должно быть одинаковым. Например, если градация толщины стальной горячекатаной ленты должен быть указан с таким же количеством десятичных знаков, например 1,50; 1,75; 2,00. </w:t>
      </w:r>
    </w:p>
    <w:p w:rsidR="00361850" w:rsidRDefault="00361850" w:rsidP="00361850">
      <w:pPr>
        <w:tabs>
          <w:tab w:val="left" w:pos="0"/>
        </w:tabs>
        <w:ind w:firstLine="709"/>
        <w:jc w:val="both"/>
        <w:rPr>
          <w:sz w:val="28"/>
          <w:szCs w:val="28"/>
        </w:rPr>
      </w:pPr>
      <w:r>
        <w:rPr>
          <w:sz w:val="28"/>
          <w:szCs w:val="28"/>
        </w:rPr>
        <w:t>Дробные числа необходимо приводить в виде десятичных дробей, за исключением размеров в дюймах, которые записывать 1/4″, 1/2″,</w:t>
      </w:r>
    </w:p>
    <w:p w:rsidR="00361850" w:rsidRDefault="00361850" w:rsidP="00361850">
      <w:pPr>
        <w:tabs>
          <w:tab w:val="left" w:pos="0"/>
        </w:tabs>
        <w:ind w:firstLine="709"/>
        <w:jc w:val="both"/>
        <w:rPr>
          <w:sz w:val="28"/>
          <w:szCs w:val="28"/>
        </w:rPr>
      </w:pPr>
      <w:r>
        <w:rPr>
          <w:sz w:val="28"/>
          <w:szCs w:val="28"/>
        </w:rPr>
        <w:t xml:space="preserve">(но не </w:t>
      </w:r>
      <w:r>
        <w:rPr>
          <w:position w:val="-24"/>
          <w:sz w:val="28"/>
          <w:szCs w:val="28"/>
        </w:rPr>
        <w:object w:dxaOrig="3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36.75pt" o:ole="">
            <v:imagedata r:id="rId4" o:title=""/>
          </v:shape>
          <o:OLEObject Type="Embed" ProgID="Equation.3" ShapeID="_x0000_i1025" DrawAspect="Content" ObjectID="_1660688309" r:id="rId5"/>
        </w:object>
      </w:r>
      <w:r>
        <w:rPr>
          <w:sz w:val="28"/>
          <w:szCs w:val="28"/>
        </w:rPr>
        <w:t>,</w:t>
      </w:r>
      <w:r>
        <w:rPr>
          <w:position w:val="-24"/>
          <w:sz w:val="28"/>
          <w:szCs w:val="28"/>
        </w:rPr>
        <w:object w:dxaOrig="340" w:dyaOrig="720">
          <v:shape id="_x0000_i1026" type="#_x0000_t75" style="width:17.25pt;height:36.75pt" o:ole="">
            <v:imagedata r:id="rId6" o:title=""/>
          </v:shape>
          <o:OLEObject Type="Embed" ProgID="Equation.3" ShapeID="_x0000_i1026" DrawAspect="Content" ObjectID="_1660688310" r:id="rId7"/>
        </w:object>
      </w:r>
      <w:r>
        <w:rPr>
          <w:sz w:val="28"/>
          <w:szCs w:val="28"/>
        </w:rPr>
        <w:t>).</w:t>
      </w:r>
    </w:p>
    <w:p w:rsidR="00361850" w:rsidRDefault="00361850" w:rsidP="00361850">
      <w:pPr>
        <w:tabs>
          <w:tab w:val="left" w:pos="0"/>
        </w:tabs>
        <w:ind w:firstLine="709"/>
        <w:jc w:val="both"/>
        <w:rPr>
          <w:sz w:val="28"/>
          <w:szCs w:val="28"/>
        </w:rPr>
      </w:pPr>
      <w:r>
        <w:rPr>
          <w:sz w:val="28"/>
          <w:szCs w:val="28"/>
        </w:rPr>
        <w:lastRenderedPageBreak/>
        <w:t>При невозможности выразить числовые значения в виде десятичной дроби, допускается записывать в виде простой дроби в одну строчку через косую черту, например 5/32, (50А-4С)/(40В+20).</w:t>
      </w:r>
    </w:p>
    <w:p w:rsidR="00361850" w:rsidRDefault="00361850" w:rsidP="00361850">
      <w:pPr>
        <w:tabs>
          <w:tab w:val="left" w:pos="0"/>
        </w:tabs>
        <w:ind w:firstLine="709"/>
        <w:jc w:val="both"/>
        <w:rPr>
          <w:b/>
          <w:sz w:val="28"/>
          <w:szCs w:val="28"/>
        </w:rPr>
      </w:pPr>
    </w:p>
    <w:p w:rsidR="00361850" w:rsidRDefault="00361850" w:rsidP="00361850">
      <w:pPr>
        <w:tabs>
          <w:tab w:val="left" w:pos="0"/>
        </w:tabs>
        <w:ind w:firstLine="709"/>
        <w:jc w:val="both"/>
        <w:rPr>
          <w:b/>
          <w:sz w:val="28"/>
          <w:szCs w:val="28"/>
        </w:rPr>
      </w:pPr>
    </w:p>
    <w:p w:rsidR="00361850" w:rsidRDefault="00361850" w:rsidP="00361850">
      <w:pPr>
        <w:tabs>
          <w:tab w:val="left" w:pos="0"/>
        </w:tabs>
        <w:ind w:firstLine="709"/>
        <w:jc w:val="both"/>
        <w:rPr>
          <w:b/>
          <w:sz w:val="28"/>
          <w:szCs w:val="28"/>
        </w:rPr>
      </w:pPr>
      <w:r>
        <w:rPr>
          <w:b/>
          <w:sz w:val="28"/>
          <w:szCs w:val="28"/>
        </w:rPr>
        <w:t>1.4 Оформление формул</w:t>
      </w:r>
    </w:p>
    <w:p w:rsidR="00361850" w:rsidRDefault="00361850" w:rsidP="00361850">
      <w:pPr>
        <w:ind w:firstLine="709"/>
        <w:jc w:val="both"/>
        <w:rPr>
          <w:b/>
          <w:sz w:val="28"/>
          <w:szCs w:val="28"/>
        </w:rPr>
      </w:pPr>
    </w:p>
    <w:p w:rsidR="00361850" w:rsidRDefault="00361850" w:rsidP="00361850">
      <w:pPr>
        <w:pStyle w:val="a3"/>
        <w:keepNext/>
        <w:widowControl w:val="0"/>
        <w:tabs>
          <w:tab w:val="num" w:pos="0"/>
        </w:tabs>
        <w:spacing w:after="0"/>
        <w:ind w:left="0" w:firstLine="720"/>
        <w:jc w:val="both"/>
        <w:rPr>
          <w:sz w:val="28"/>
          <w:szCs w:val="28"/>
        </w:rPr>
      </w:pPr>
      <w:r>
        <w:rPr>
          <w:sz w:val="28"/>
          <w:szCs w:val="28"/>
        </w:rPr>
        <w:t>Уравнения и формулы следует выделять из текста в отдельную строку. Выше и ниже каждой формулы или уравнения должно быть оставлено не менее одной свободной строки.</w:t>
      </w:r>
    </w:p>
    <w:p w:rsidR="00361850" w:rsidRDefault="00361850" w:rsidP="00361850">
      <w:pPr>
        <w:ind w:firstLine="709"/>
        <w:jc w:val="both"/>
        <w:rPr>
          <w:sz w:val="28"/>
          <w:szCs w:val="28"/>
        </w:rPr>
      </w:pPr>
      <w:r>
        <w:rPr>
          <w:sz w:val="28"/>
          <w:szCs w:val="28"/>
        </w:rPr>
        <w:t>В формулах в качестве символов следует применять обозначения, установленные соответствующими государственными стандартами. Математический знак умножения должен быть в виде точки</w:t>
      </w:r>
      <w:proofErr w:type="gramStart"/>
      <w:r>
        <w:rPr>
          <w:sz w:val="28"/>
          <w:szCs w:val="28"/>
        </w:rPr>
        <w:t xml:space="preserve"> – (∙).</w:t>
      </w:r>
      <w:proofErr w:type="gramEnd"/>
    </w:p>
    <w:p w:rsidR="00361850" w:rsidRDefault="00361850" w:rsidP="00361850">
      <w:pPr>
        <w:ind w:firstLine="709"/>
        <w:jc w:val="both"/>
        <w:rPr>
          <w:sz w:val="28"/>
          <w:szCs w:val="28"/>
        </w:rPr>
      </w:pPr>
      <w:r>
        <w:rPr>
          <w:sz w:val="28"/>
          <w:szCs w:val="28"/>
        </w:rPr>
        <w:t>Формулы и уравнения должны располагаться по центру строки с выравниванием номера по правому краю.</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Формулы и уравнения следует выделять из текста в </w:t>
      </w:r>
      <w:proofErr w:type="spellStart"/>
      <w:r>
        <w:rPr>
          <w:rFonts w:eastAsiaTheme="minorHAnsi"/>
          <w:sz w:val="28"/>
          <w:szCs w:val="28"/>
          <w:lang w:eastAsia="en-US"/>
        </w:rPr>
        <w:t>отдельнуюстроку</w:t>
      </w:r>
      <w:proofErr w:type="spellEnd"/>
      <w:r>
        <w:rPr>
          <w:rFonts w:eastAsiaTheme="minorHAnsi"/>
          <w:sz w:val="28"/>
          <w:szCs w:val="28"/>
          <w:lang w:eastAsia="en-US"/>
        </w:rPr>
        <w:t xml:space="preserve">. Выше и ниже каждой формулы или уравнения должно быть оставлено по одной свободной строке. </w:t>
      </w:r>
    </w:p>
    <w:p w:rsidR="00361850" w:rsidRDefault="00361850" w:rsidP="00361850">
      <w:pPr>
        <w:autoSpaceDE w:val="0"/>
        <w:autoSpaceDN w:val="0"/>
        <w:adjustRightInd w:val="0"/>
        <w:ind w:firstLine="709"/>
        <w:jc w:val="both"/>
        <w:rPr>
          <w:rFonts w:eastAsiaTheme="minorHAnsi"/>
          <w:sz w:val="28"/>
          <w:szCs w:val="28"/>
          <w:lang w:eastAsia="en-US"/>
        </w:rPr>
      </w:pPr>
      <w:r>
        <w:rPr>
          <w:sz w:val="28"/>
          <w:szCs w:val="28"/>
        </w:rPr>
        <w:t>Пояснения значений символов и числовых коэффициентов, входящих в формулу, если они не пояснены ранее в тексте, должны быть приведены непосредственно под формулой. Пояснение каждого символа следует давать с новой строки в той последовательности, в которой символы приведены в формуле. Первая строка пояснения должна начинаться со слова «где» без двоеточия после него с абзацного отступа. После формулы перед пояснением следует поставить запятую. Если к формуле нет пояснения, то после нее ставится точка</w:t>
      </w:r>
      <w:r>
        <w:t xml:space="preserve">. </w:t>
      </w:r>
      <w:r>
        <w:rPr>
          <w:rFonts w:eastAsiaTheme="minorHAnsi"/>
          <w:sz w:val="28"/>
          <w:szCs w:val="28"/>
          <w:lang w:eastAsia="en-US"/>
        </w:rPr>
        <w:t xml:space="preserve">Формулы в отчете следует нумеровать порядковой нумерацией в пределах раздела арабскими цифрами в круглых скобках в крайнем правом положении на одной строке. </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Номер формулы состоит из номера раздела и порядкового номера формулы, </w:t>
      </w:r>
      <w:proofErr w:type="gramStart"/>
      <w:r>
        <w:rPr>
          <w:rFonts w:eastAsiaTheme="minorHAnsi"/>
          <w:sz w:val="28"/>
          <w:szCs w:val="28"/>
          <w:lang w:eastAsia="en-US"/>
        </w:rPr>
        <w:t>разделенных</w:t>
      </w:r>
      <w:proofErr w:type="gramEnd"/>
      <w:r>
        <w:rPr>
          <w:rFonts w:eastAsiaTheme="minorHAnsi"/>
          <w:sz w:val="28"/>
          <w:szCs w:val="28"/>
          <w:lang w:eastAsia="en-US"/>
        </w:rPr>
        <w:t xml:space="preserve"> точкой, например,                                                (3.1).</w:t>
      </w:r>
    </w:p>
    <w:p w:rsidR="00361850" w:rsidRDefault="00361850" w:rsidP="00361850">
      <w:pPr>
        <w:ind w:firstLine="709"/>
        <w:jc w:val="both"/>
        <w:rPr>
          <w:sz w:val="28"/>
          <w:szCs w:val="28"/>
        </w:rPr>
      </w:pPr>
      <w:r>
        <w:rPr>
          <w:sz w:val="28"/>
          <w:szCs w:val="28"/>
        </w:rPr>
        <w:t>Например:</w:t>
      </w:r>
    </w:p>
    <w:p w:rsidR="00361850" w:rsidRDefault="00361850" w:rsidP="00361850">
      <w:pPr>
        <w:tabs>
          <w:tab w:val="left" w:pos="0"/>
        </w:tabs>
        <w:ind w:firstLine="709"/>
        <w:jc w:val="both"/>
        <w:rPr>
          <w:sz w:val="28"/>
          <w:szCs w:val="28"/>
        </w:rPr>
      </w:pPr>
      <w:r>
        <w:rPr>
          <w:sz w:val="28"/>
          <w:szCs w:val="28"/>
        </w:rPr>
        <w:t xml:space="preserve">Плотность каждого образца ρ, </w:t>
      </w:r>
      <w:proofErr w:type="gramStart"/>
      <w:r>
        <w:rPr>
          <w:sz w:val="28"/>
          <w:szCs w:val="28"/>
        </w:rPr>
        <w:t>кг</w:t>
      </w:r>
      <w:proofErr w:type="gramEnd"/>
      <w:r>
        <w:rPr>
          <w:sz w:val="28"/>
          <w:szCs w:val="28"/>
        </w:rPr>
        <w:t>/м</w:t>
      </w:r>
      <w:r>
        <w:rPr>
          <w:sz w:val="28"/>
          <w:szCs w:val="28"/>
          <w:vertAlign w:val="superscript"/>
        </w:rPr>
        <w:t>3</w:t>
      </w:r>
      <w:r>
        <w:rPr>
          <w:sz w:val="28"/>
          <w:szCs w:val="28"/>
        </w:rPr>
        <w:t>, вычисляют по формуле</w:t>
      </w:r>
    </w:p>
    <w:p w:rsidR="00361850" w:rsidRDefault="00361850" w:rsidP="00361850">
      <w:pPr>
        <w:tabs>
          <w:tab w:val="left" w:pos="0"/>
        </w:tabs>
        <w:ind w:firstLine="709"/>
        <w:jc w:val="both"/>
        <w:rPr>
          <w:sz w:val="28"/>
          <w:szCs w:val="28"/>
        </w:rPr>
      </w:pPr>
    </w:p>
    <w:p w:rsidR="00361850" w:rsidRDefault="00361850" w:rsidP="00361850">
      <w:pPr>
        <w:ind w:firstLine="709"/>
        <w:jc w:val="center"/>
        <w:rPr>
          <w:sz w:val="28"/>
          <w:szCs w:val="28"/>
        </w:rPr>
      </w:pPr>
      <w:r>
        <w:rPr>
          <w:position w:val="-28"/>
          <w:sz w:val="28"/>
          <w:szCs w:val="28"/>
        </w:rPr>
        <w:object w:dxaOrig="780" w:dyaOrig="720">
          <v:shape id="_x0000_i1027" type="#_x0000_t75" style="width:39pt;height:36pt" o:ole="">
            <v:imagedata r:id="rId8" o:title=""/>
          </v:shape>
          <o:OLEObject Type="Embed" ProgID="Equation.3" ShapeID="_x0000_i1027" DrawAspect="Content" ObjectID="_1660688311" r:id="rId9"/>
        </w:object>
      </w:r>
      <w:r>
        <w:rPr>
          <w:sz w:val="28"/>
          <w:szCs w:val="28"/>
        </w:rPr>
        <w:t>,(2.1)</w:t>
      </w:r>
    </w:p>
    <w:p w:rsidR="00361850" w:rsidRDefault="00361850" w:rsidP="00361850">
      <w:pPr>
        <w:jc w:val="both"/>
        <w:rPr>
          <w:sz w:val="28"/>
          <w:szCs w:val="28"/>
        </w:rPr>
      </w:pPr>
    </w:p>
    <w:p w:rsidR="00361850" w:rsidRDefault="00361850" w:rsidP="00361850">
      <w:pPr>
        <w:ind w:firstLine="709"/>
        <w:jc w:val="both"/>
        <w:rPr>
          <w:sz w:val="28"/>
          <w:szCs w:val="28"/>
        </w:rPr>
      </w:pPr>
      <w:r>
        <w:rPr>
          <w:sz w:val="28"/>
          <w:szCs w:val="28"/>
        </w:rPr>
        <w:t xml:space="preserve">где </w:t>
      </w:r>
      <w:r>
        <w:rPr>
          <w:sz w:val="28"/>
          <w:szCs w:val="28"/>
          <w:lang w:val="en-US"/>
        </w:rPr>
        <w:t>m</w:t>
      </w:r>
      <w:r>
        <w:rPr>
          <w:sz w:val="28"/>
          <w:szCs w:val="28"/>
        </w:rPr>
        <w:t xml:space="preserve"> - масса образца, </w:t>
      </w:r>
      <w:proofErr w:type="gramStart"/>
      <w:r>
        <w:rPr>
          <w:sz w:val="28"/>
          <w:szCs w:val="28"/>
        </w:rPr>
        <w:t>кг</w:t>
      </w:r>
      <w:proofErr w:type="gramEnd"/>
      <w:r>
        <w:rPr>
          <w:sz w:val="28"/>
          <w:szCs w:val="28"/>
        </w:rPr>
        <w:t>;</w:t>
      </w:r>
    </w:p>
    <w:p w:rsidR="00361850" w:rsidRDefault="00361850" w:rsidP="00361850">
      <w:pPr>
        <w:tabs>
          <w:tab w:val="left" w:pos="0"/>
        </w:tabs>
        <w:ind w:firstLine="709"/>
        <w:jc w:val="both"/>
        <w:rPr>
          <w:sz w:val="28"/>
          <w:szCs w:val="28"/>
        </w:rPr>
      </w:pPr>
      <w:r>
        <w:rPr>
          <w:sz w:val="28"/>
          <w:szCs w:val="28"/>
        </w:rPr>
        <w:t xml:space="preserve">      </w:t>
      </w:r>
      <w:r>
        <w:rPr>
          <w:sz w:val="28"/>
          <w:szCs w:val="28"/>
          <w:lang w:val="en-US"/>
        </w:rPr>
        <w:t>V</w:t>
      </w:r>
      <w:r>
        <w:rPr>
          <w:sz w:val="28"/>
          <w:szCs w:val="28"/>
        </w:rPr>
        <w:t xml:space="preserve"> - </w:t>
      </w:r>
      <w:proofErr w:type="gramStart"/>
      <w:r>
        <w:rPr>
          <w:sz w:val="28"/>
          <w:szCs w:val="28"/>
        </w:rPr>
        <w:t>объем</w:t>
      </w:r>
      <w:proofErr w:type="gramEnd"/>
      <w:r>
        <w:rPr>
          <w:sz w:val="28"/>
          <w:szCs w:val="28"/>
        </w:rPr>
        <w:t xml:space="preserve"> образца, м</w:t>
      </w:r>
      <w:r>
        <w:rPr>
          <w:sz w:val="28"/>
          <w:szCs w:val="28"/>
          <w:vertAlign w:val="superscript"/>
        </w:rPr>
        <w:t>3</w:t>
      </w:r>
      <w:r>
        <w:rPr>
          <w:sz w:val="28"/>
          <w:szCs w:val="28"/>
          <w:vertAlign w:val="subscript"/>
        </w:rPr>
        <w:t>.</w:t>
      </w:r>
    </w:p>
    <w:p w:rsidR="00361850" w:rsidRDefault="00361850" w:rsidP="00361850">
      <w:pPr>
        <w:ind w:firstLine="709"/>
        <w:jc w:val="both"/>
        <w:rPr>
          <w:sz w:val="28"/>
          <w:szCs w:val="28"/>
        </w:rPr>
      </w:pPr>
    </w:p>
    <w:p w:rsidR="00361850" w:rsidRDefault="00361850" w:rsidP="00361850">
      <w:pPr>
        <w:ind w:firstLine="709"/>
        <w:jc w:val="center"/>
        <w:rPr>
          <w:sz w:val="28"/>
          <w:szCs w:val="28"/>
        </w:rPr>
      </w:pPr>
      <w:r>
        <w:rPr>
          <w:sz w:val="28"/>
          <w:szCs w:val="28"/>
        </w:rPr>
        <w:t>ρ = 50/25 = 2 кг/м</w:t>
      </w:r>
      <w:r>
        <w:rPr>
          <w:sz w:val="28"/>
          <w:szCs w:val="28"/>
          <w:vertAlign w:val="superscript"/>
        </w:rPr>
        <w:t>3</w:t>
      </w:r>
    </w:p>
    <w:p w:rsidR="00361850" w:rsidRDefault="00361850" w:rsidP="00361850">
      <w:pPr>
        <w:ind w:firstLine="709"/>
        <w:jc w:val="both"/>
        <w:rPr>
          <w:b/>
          <w:sz w:val="28"/>
          <w:szCs w:val="28"/>
        </w:rPr>
      </w:pPr>
    </w:p>
    <w:p w:rsidR="00361850" w:rsidRDefault="00361850" w:rsidP="00361850">
      <w:pPr>
        <w:ind w:firstLine="709"/>
        <w:jc w:val="both"/>
        <w:rPr>
          <w:color w:val="000000"/>
          <w:sz w:val="28"/>
          <w:szCs w:val="28"/>
        </w:rPr>
      </w:pPr>
      <w:r>
        <w:rPr>
          <w:color w:val="000000"/>
          <w:sz w:val="28"/>
          <w:szCs w:val="28"/>
        </w:rPr>
        <w:t xml:space="preserve">Сопротивление на звездочках </w:t>
      </w:r>
    </w:p>
    <w:p w:rsidR="00361850" w:rsidRDefault="00361850" w:rsidP="00361850">
      <w:pPr>
        <w:ind w:firstLine="709"/>
        <w:jc w:val="both"/>
        <w:rPr>
          <w:color w:val="000000"/>
          <w:sz w:val="28"/>
          <w:szCs w:val="28"/>
        </w:rPr>
      </w:pPr>
    </w:p>
    <w:p w:rsidR="00361850" w:rsidRDefault="00361850" w:rsidP="00361850">
      <w:pPr>
        <w:ind w:firstLine="709"/>
        <w:jc w:val="center"/>
        <w:rPr>
          <w:color w:val="000000"/>
          <w:sz w:val="28"/>
          <w:szCs w:val="28"/>
        </w:rPr>
      </w:pPr>
      <w:r>
        <w:rPr>
          <w:color w:val="000000"/>
          <w:position w:val="-12"/>
          <w:sz w:val="28"/>
          <w:szCs w:val="28"/>
        </w:rPr>
        <w:t xml:space="preserve">                                         </w:t>
      </w:r>
      <w:r>
        <w:rPr>
          <w:color w:val="000000"/>
          <w:position w:val="-12"/>
          <w:sz w:val="28"/>
          <w:szCs w:val="28"/>
        </w:rPr>
        <w:object w:dxaOrig="1840" w:dyaOrig="360">
          <v:shape id="_x0000_i1028" type="#_x0000_t75" style="width:92.25pt;height:18pt" o:ole="">
            <v:imagedata r:id="rId10" o:title=""/>
          </v:shape>
          <o:OLEObject Type="Embed" ProgID="Equation.3" ShapeID="_x0000_i1028" DrawAspect="Content" ObjectID="_1660688312" r:id="rId11"/>
        </w:object>
      </w:r>
      <w:r>
        <w:rPr>
          <w:color w:val="000000"/>
          <w:sz w:val="28"/>
          <w:szCs w:val="28"/>
        </w:rPr>
        <w:t>,                                         (2.2)</w:t>
      </w:r>
    </w:p>
    <w:p w:rsidR="00361850" w:rsidRDefault="00361850" w:rsidP="00361850">
      <w:pPr>
        <w:ind w:firstLine="709"/>
        <w:jc w:val="both"/>
        <w:rPr>
          <w:color w:val="000000"/>
          <w:sz w:val="28"/>
          <w:szCs w:val="28"/>
        </w:rPr>
      </w:pPr>
    </w:p>
    <w:p w:rsidR="00361850" w:rsidRDefault="00361850" w:rsidP="00361850">
      <w:pPr>
        <w:ind w:firstLine="709"/>
        <w:jc w:val="both"/>
        <w:rPr>
          <w:color w:val="000000"/>
          <w:sz w:val="28"/>
          <w:szCs w:val="28"/>
        </w:rPr>
      </w:pPr>
      <w:r>
        <w:rPr>
          <w:color w:val="000000"/>
          <w:sz w:val="28"/>
          <w:szCs w:val="28"/>
        </w:rPr>
        <w:t xml:space="preserve">где </w:t>
      </w:r>
      <w:proofErr w:type="gramStart"/>
      <w:r>
        <w:rPr>
          <w:color w:val="000000"/>
          <w:sz w:val="28"/>
          <w:szCs w:val="28"/>
          <w:lang w:val="en-US"/>
        </w:rPr>
        <w:t>F</w:t>
      </w:r>
      <w:proofErr w:type="spellStart"/>
      <w:proofErr w:type="gramEnd"/>
      <w:r>
        <w:rPr>
          <w:color w:val="000000"/>
          <w:sz w:val="28"/>
          <w:szCs w:val="28"/>
          <w:vertAlign w:val="subscript"/>
        </w:rPr>
        <w:t>наб</w:t>
      </w:r>
      <w:proofErr w:type="spellEnd"/>
      <w:r>
        <w:rPr>
          <w:color w:val="000000"/>
          <w:sz w:val="28"/>
          <w:szCs w:val="28"/>
        </w:rPr>
        <w:t xml:space="preserve"> – натяжение тягового органа в точке </w:t>
      </w:r>
      <w:proofErr w:type="spellStart"/>
      <w:r>
        <w:rPr>
          <w:color w:val="000000"/>
          <w:sz w:val="28"/>
          <w:szCs w:val="28"/>
        </w:rPr>
        <w:t>набегания</w:t>
      </w:r>
      <w:proofErr w:type="spellEnd"/>
      <w:r>
        <w:rPr>
          <w:color w:val="000000"/>
          <w:sz w:val="28"/>
          <w:szCs w:val="28"/>
        </w:rPr>
        <w:t xml:space="preserve"> на звездочку, Н;</w:t>
      </w:r>
    </w:p>
    <w:p w:rsidR="00361850" w:rsidRDefault="00361850" w:rsidP="00361850">
      <w:pPr>
        <w:ind w:firstLine="709"/>
        <w:jc w:val="both"/>
        <w:rPr>
          <w:color w:val="000000"/>
          <w:sz w:val="28"/>
          <w:szCs w:val="28"/>
        </w:rPr>
      </w:pPr>
      <w:r>
        <w:rPr>
          <w:color w:val="000000"/>
          <w:sz w:val="28"/>
          <w:szCs w:val="28"/>
        </w:rPr>
        <w:lastRenderedPageBreak/>
        <w:t xml:space="preserve">      </w:t>
      </w:r>
      <w:proofErr w:type="gramStart"/>
      <w:r>
        <w:rPr>
          <w:color w:val="000000"/>
          <w:sz w:val="28"/>
          <w:szCs w:val="28"/>
          <w:lang w:val="en-US"/>
        </w:rPr>
        <w:t>k</w:t>
      </w:r>
      <w:proofErr w:type="spellStart"/>
      <w:r>
        <w:rPr>
          <w:color w:val="000000"/>
          <w:sz w:val="28"/>
          <w:szCs w:val="28"/>
          <w:vertAlign w:val="subscript"/>
        </w:rPr>
        <w:t>п</w:t>
      </w:r>
      <w:proofErr w:type="spellEnd"/>
      <w:proofErr w:type="gramEnd"/>
      <w:r>
        <w:rPr>
          <w:color w:val="000000"/>
          <w:sz w:val="28"/>
          <w:szCs w:val="28"/>
        </w:rPr>
        <w:t xml:space="preserve"> – коэффициент увеличения натяжения тягового органа от сопротивления на звездочке. </w:t>
      </w:r>
    </w:p>
    <w:p w:rsidR="00361850" w:rsidRDefault="00361850" w:rsidP="00361850">
      <w:pPr>
        <w:ind w:firstLine="709"/>
        <w:rPr>
          <w:rFonts w:eastAsiaTheme="minorHAnsi"/>
          <w:sz w:val="28"/>
          <w:szCs w:val="28"/>
          <w:lang w:eastAsia="en-US"/>
        </w:rPr>
      </w:pPr>
    </w:p>
    <w:p w:rsidR="00361850" w:rsidRDefault="00361850" w:rsidP="00361850">
      <w:pPr>
        <w:ind w:firstLine="709"/>
        <w:rPr>
          <w:rFonts w:eastAsiaTheme="minorHAnsi"/>
          <w:sz w:val="28"/>
          <w:szCs w:val="28"/>
          <w:lang w:eastAsia="en-US"/>
        </w:rPr>
      </w:pPr>
      <w:r>
        <w:rPr>
          <w:rFonts w:eastAsiaTheme="minorHAnsi"/>
          <w:sz w:val="28"/>
          <w:szCs w:val="28"/>
          <w:lang w:eastAsia="en-US"/>
        </w:rPr>
        <w:t>Если формула или уравнение не умещается в одну строку, то оно должно быть перенесено после знака равенства</w:t>
      </w:r>
      <w:proofErr w:type="gramStart"/>
      <w:r>
        <w:rPr>
          <w:rFonts w:eastAsiaTheme="minorHAnsi"/>
          <w:sz w:val="28"/>
          <w:szCs w:val="28"/>
          <w:lang w:eastAsia="en-US"/>
        </w:rPr>
        <w:t xml:space="preserve"> (=) </w:t>
      </w:r>
      <w:proofErr w:type="gramEnd"/>
      <w:r>
        <w:rPr>
          <w:rFonts w:eastAsiaTheme="minorHAnsi"/>
          <w:sz w:val="28"/>
          <w:szCs w:val="28"/>
          <w:lang w:eastAsia="en-US"/>
        </w:rPr>
        <w:t>или после знаков плюс (+), минус (-), умножения (</w:t>
      </w:r>
      <w:proofErr w:type="spellStart"/>
      <w:r>
        <w:rPr>
          <w:rFonts w:eastAsiaTheme="minorHAnsi"/>
          <w:sz w:val="28"/>
          <w:szCs w:val="28"/>
          <w:lang w:eastAsia="en-US"/>
        </w:rPr>
        <w:t>х</w:t>
      </w:r>
      <w:proofErr w:type="spellEnd"/>
      <w:r>
        <w:rPr>
          <w:rFonts w:eastAsiaTheme="minorHAnsi"/>
          <w:sz w:val="28"/>
          <w:szCs w:val="28"/>
          <w:lang w:eastAsia="en-US"/>
        </w:rPr>
        <w:t>), деления (:), или других математических знаков, причем знак в начале следующей строки повторяют.</w:t>
      </w:r>
    </w:p>
    <w:p w:rsidR="00361850" w:rsidRDefault="00361850" w:rsidP="00361850">
      <w:pPr>
        <w:ind w:firstLine="709"/>
        <w:jc w:val="both"/>
        <w:rPr>
          <w:color w:val="000000"/>
          <w:sz w:val="28"/>
          <w:szCs w:val="28"/>
        </w:rPr>
      </w:pPr>
      <w:r>
        <w:rPr>
          <w:color w:val="000000"/>
          <w:sz w:val="28"/>
          <w:szCs w:val="28"/>
        </w:rPr>
        <w:t>Например:</w:t>
      </w:r>
    </w:p>
    <w:p w:rsidR="00361850" w:rsidRDefault="00361850" w:rsidP="00361850">
      <w:pPr>
        <w:ind w:firstLine="709"/>
        <w:jc w:val="both"/>
        <w:rPr>
          <w:color w:val="000000"/>
          <w:sz w:val="28"/>
          <w:szCs w:val="28"/>
        </w:rPr>
      </w:pPr>
      <w:r>
        <w:rPr>
          <w:color w:val="000000"/>
          <w:sz w:val="28"/>
          <w:szCs w:val="28"/>
        </w:rPr>
        <w:t>Уравнение моментов относительно точки</w:t>
      </w:r>
      <w:proofErr w:type="gramStart"/>
      <w:r>
        <w:rPr>
          <w:color w:val="000000"/>
          <w:sz w:val="28"/>
          <w:szCs w:val="28"/>
        </w:rPr>
        <w:t xml:space="preserve"> А</w:t>
      </w:r>
      <w:proofErr w:type="gramEnd"/>
    </w:p>
    <w:p w:rsidR="00361850" w:rsidRDefault="00361850" w:rsidP="00361850">
      <w:pPr>
        <w:ind w:firstLine="709"/>
        <w:jc w:val="both"/>
        <w:rPr>
          <w:color w:val="000000"/>
          <w:sz w:val="28"/>
          <w:szCs w:val="28"/>
        </w:rPr>
      </w:pPr>
    </w:p>
    <w:p w:rsidR="00361850" w:rsidRDefault="00361850" w:rsidP="00361850">
      <w:pPr>
        <w:pStyle w:val="FR4"/>
        <w:widowControl/>
        <w:ind w:left="142" w:firstLine="284"/>
        <w:jc w:val="center"/>
        <w:rPr>
          <w:lang w:eastAsia="zh-CN"/>
        </w:rPr>
      </w:pPr>
      <w:r>
        <w:rPr>
          <w:position w:val="-34"/>
          <w:lang w:eastAsia="zh-CN"/>
        </w:rPr>
        <w:object w:dxaOrig="8900" w:dyaOrig="800">
          <v:shape id="_x0000_i1029" type="#_x0000_t75" style="width:426pt;height:38.25pt" o:ole="">
            <v:imagedata r:id="rId12" o:title=""/>
          </v:shape>
          <o:OLEObject Type="Embed" ProgID="Equation.DSMT4" ShapeID="_x0000_i1029" DrawAspect="Content" ObjectID="_1660688313" r:id="rId13"/>
        </w:object>
      </w:r>
    </w:p>
    <w:p w:rsidR="00361850" w:rsidRDefault="00361850" w:rsidP="00361850">
      <w:pPr>
        <w:pStyle w:val="FR4"/>
        <w:widowControl/>
        <w:ind w:left="142" w:firstLine="284"/>
        <w:jc w:val="right"/>
        <w:rPr>
          <w:lang w:eastAsia="zh-CN"/>
        </w:rPr>
      </w:pPr>
      <w:r>
        <w:rPr>
          <w:position w:val="-32"/>
          <w:lang w:eastAsia="zh-CN"/>
        </w:rPr>
        <w:object w:dxaOrig="1440" w:dyaOrig="780">
          <v:shape id="_x0000_i1030" type="#_x0000_t75" style="width:1in;height:39pt" o:ole="">
            <v:imagedata r:id="rId14" o:title=""/>
          </v:shape>
          <o:OLEObject Type="Embed" ProgID="Equation.DSMT4" ShapeID="_x0000_i1030" DrawAspect="Content" ObjectID="_1660688314" r:id="rId15"/>
        </w:object>
      </w:r>
      <w:r>
        <w:rPr>
          <w:lang w:eastAsia="zh-CN"/>
        </w:rPr>
        <w:t xml:space="preserve">                                                 (2.3)</w:t>
      </w:r>
    </w:p>
    <w:p w:rsidR="00361850" w:rsidRDefault="00361850" w:rsidP="00361850">
      <w:pPr>
        <w:pStyle w:val="FR4"/>
        <w:widowControl/>
        <w:ind w:left="142" w:firstLine="284"/>
        <w:jc w:val="right"/>
        <w:rPr>
          <w:lang w:eastAsia="zh-CN"/>
        </w:rPr>
      </w:pP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Ссылки в тексте на порядковые номера формул дают в скобках, например, …. в формуле (2.3).</w:t>
      </w:r>
    </w:p>
    <w:p w:rsidR="00361850" w:rsidRDefault="00361850" w:rsidP="00361850">
      <w:pPr>
        <w:ind w:firstLine="709"/>
        <w:jc w:val="both"/>
        <w:rPr>
          <w:sz w:val="28"/>
          <w:szCs w:val="28"/>
        </w:rPr>
      </w:pPr>
      <w:r>
        <w:rPr>
          <w:sz w:val="28"/>
          <w:szCs w:val="28"/>
        </w:rPr>
        <w:t>Формулы, помещаемые в приложениях, должны нумероваться отдельной нумерацией арабскими цифрами в пределах каждого приложения с добавлением перед каждой цифрой обозначения приложения, например формула (В.1).</w:t>
      </w:r>
    </w:p>
    <w:p w:rsidR="00361850" w:rsidRDefault="00361850" w:rsidP="00361850">
      <w:pPr>
        <w:tabs>
          <w:tab w:val="left" w:pos="0"/>
        </w:tabs>
        <w:ind w:firstLine="709"/>
        <w:jc w:val="both"/>
        <w:rPr>
          <w:sz w:val="28"/>
          <w:szCs w:val="28"/>
        </w:rPr>
      </w:pPr>
      <w:r>
        <w:rPr>
          <w:sz w:val="28"/>
          <w:szCs w:val="28"/>
        </w:rPr>
        <w:t>Единицы физических величин в документах должны быть выражены в системе СИ по ГОСТ 8.417-81.</w:t>
      </w:r>
    </w:p>
    <w:p w:rsidR="00361850" w:rsidRDefault="00361850" w:rsidP="00361850">
      <w:pPr>
        <w:tabs>
          <w:tab w:val="left" w:pos="0"/>
        </w:tabs>
        <w:ind w:firstLine="709"/>
        <w:jc w:val="both"/>
        <w:rPr>
          <w:sz w:val="28"/>
          <w:szCs w:val="28"/>
        </w:rPr>
      </w:pPr>
      <w:r>
        <w:rPr>
          <w:sz w:val="28"/>
          <w:szCs w:val="28"/>
        </w:rPr>
        <w:t xml:space="preserve">Все расчетные величины в процессе вычислений необходимо выражать в единицах СИ, заменяя приставки степенями числа 10. </w:t>
      </w:r>
    </w:p>
    <w:p w:rsidR="00361850" w:rsidRDefault="00361850" w:rsidP="00361850">
      <w:pPr>
        <w:ind w:firstLine="709"/>
        <w:jc w:val="both"/>
        <w:rPr>
          <w:b/>
          <w:sz w:val="28"/>
          <w:szCs w:val="28"/>
        </w:rPr>
      </w:pPr>
    </w:p>
    <w:p w:rsidR="00361850" w:rsidRDefault="00361850" w:rsidP="00361850">
      <w:pPr>
        <w:ind w:firstLine="709"/>
        <w:jc w:val="both"/>
        <w:rPr>
          <w:b/>
          <w:sz w:val="28"/>
          <w:szCs w:val="28"/>
        </w:rPr>
      </w:pPr>
    </w:p>
    <w:p w:rsidR="00361850" w:rsidRDefault="00361850" w:rsidP="00361850">
      <w:pPr>
        <w:ind w:firstLine="709"/>
        <w:jc w:val="both"/>
        <w:rPr>
          <w:b/>
          <w:sz w:val="28"/>
          <w:szCs w:val="28"/>
        </w:rPr>
      </w:pPr>
      <w:r>
        <w:rPr>
          <w:b/>
          <w:sz w:val="28"/>
          <w:szCs w:val="28"/>
        </w:rPr>
        <w:t>1.5 Оформление таблиц</w:t>
      </w:r>
    </w:p>
    <w:p w:rsidR="00361850" w:rsidRDefault="00361850" w:rsidP="00361850">
      <w:pPr>
        <w:ind w:firstLine="709"/>
        <w:jc w:val="both"/>
        <w:rPr>
          <w:b/>
          <w:sz w:val="28"/>
          <w:szCs w:val="28"/>
        </w:rPr>
      </w:pPr>
    </w:p>
    <w:p w:rsidR="00361850" w:rsidRDefault="00361850" w:rsidP="00361850">
      <w:pPr>
        <w:pStyle w:val="a3"/>
        <w:keepNext/>
        <w:widowControl w:val="0"/>
        <w:tabs>
          <w:tab w:val="num" w:pos="0"/>
        </w:tabs>
        <w:spacing w:after="0"/>
        <w:ind w:left="0" w:firstLine="720"/>
        <w:jc w:val="both"/>
        <w:rPr>
          <w:sz w:val="28"/>
          <w:szCs w:val="28"/>
        </w:rPr>
      </w:pPr>
      <w:r>
        <w:rPr>
          <w:sz w:val="28"/>
          <w:szCs w:val="28"/>
        </w:rPr>
        <w:t xml:space="preserve">Таблицы применяют для лучшей наглядности и удобства сравнения показателей. </w:t>
      </w:r>
    </w:p>
    <w:p w:rsidR="00361850" w:rsidRDefault="00361850" w:rsidP="00361850">
      <w:pPr>
        <w:pStyle w:val="a3"/>
        <w:keepNext/>
        <w:widowControl w:val="0"/>
        <w:tabs>
          <w:tab w:val="num" w:pos="0"/>
        </w:tabs>
        <w:spacing w:after="0"/>
        <w:ind w:left="0" w:firstLine="720"/>
        <w:jc w:val="both"/>
        <w:rPr>
          <w:sz w:val="28"/>
          <w:szCs w:val="28"/>
        </w:rPr>
      </w:pPr>
      <w:r>
        <w:rPr>
          <w:sz w:val="28"/>
          <w:szCs w:val="28"/>
        </w:rPr>
        <w:t xml:space="preserve">Название таблицы, при ее наличии, должно отражать ее содержание, быть точным, кратким. Название следует помещать над таблицей. </w:t>
      </w:r>
    </w:p>
    <w:p w:rsidR="00361850" w:rsidRDefault="00361850" w:rsidP="00361850">
      <w:pPr>
        <w:ind w:firstLine="709"/>
        <w:jc w:val="both"/>
        <w:rPr>
          <w:sz w:val="28"/>
          <w:szCs w:val="28"/>
        </w:rPr>
      </w:pPr>
      <w:r>
        <w:rPr>
          <w:sz w:val="28"/>
          <w:szCs w:val="28"/>
        </w:rPr>
        <w:t>Структура таблицы приведена на рисунке 1.1.</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Таблицу следует располагать непосредственно после текста, в котором она упоминается впервые, или на следующей странице.</w:t>
      </w:r>
    </w:p>
    <w:p w:rsidR="00361850" w:rsidRDefault="00361850" w:rsidP="00361850">
      <w:pPr>
        <w:autoSpaceDE w:val="0"/>
        <w:autoSpaceDN w:val="0"/>
        <w:adjustRightInd w:val="0"/>
        <w:ind w:firstLine="709"/>
        <w:rPr>
          <w:rFonts w:eastAsiaTheme="minorHAnsi"/>
          <w:sz w:val="28"/>
          <w:szCs w:val="28"/>
          <w:lang w:eastAsia="en-US"/>
        </w:rPr>
      </w:pPr>
      <w:r>
        <w:rPr>
          <w:rFonts w:eastAsiaTheme="minorHAnsi"/>
          <w:sz w:val="28"/>
          <w:szCs w:val="28"/>
          <w:lang w:eastAsia="en-US"/>
        </w:rPr>
        <w:t>На все таблицы должны быть ссылки в дипломной или курсовой  работе (проекте). При ссылке следует писать «таблица» с указанием ее номера.</w:t>
      </w:r>
    </w:p>
    <w:p w:rsidR="00361850" w:rsidRDefault="00361850" w:rsidP="00361850">
      <w:pPr>
        <w:tabs>
          <w:tab w:val="left" w:pos="0"/>
        </w:tabs>
        <w:ind w:firstLine="709"/>
        <w:jc w:val="both"/>
        <w:rPr>
          <w:sz w:val="28"/>
          <w:szCs w:val="28"/>
        </w:rPr>
      </w:pPr>
      <w:r>
        <w:rPr>
          <w:sz w:val="28"/>
          <w:szCs w:val="28"/>
        </w:rPr>
        <w:t xml:space="preserve">Таблицы, за исключением таблиц приложений, следует нумеровать арабскими цифрами в пределах раздела. </w:t>
      </w:r>
    </w:p>
    <w:p w:rsidR="00361850" w:rsidRDefault="00361850" w:rsidP="00361850">
      <w:pPr>
        <w:ind w:firstLine="709"/>
        <w:jc w:val="both"/>
        <w:rPr>
          <w:sz w:val="28"/>
          <w:szCs w:val="28"/>
        </w:rPr>
      </w:pPr>
      <w:r>
        <w:rPr>
          <w:sz w:val="28"/>
          <w:szCs w:val="28"/>
        </w:rPr>
        <w:t xml:space="preserve">Номер таблицы состоит из номера раздела и порядкового номера таблицы, </w:t>
      </w:r>
      <w:proofErr w:type="gramStart"/>
      <w:r>
        <w:rPr>
          <w:sz w:val="28"/>
          <w:szCs w:val="28"/>
        </w:rPr>
        <w:t>разделенных</w:t>
      </w:r>
      <w:proofErr w:type="gramEnd"/>
      <w:r>
        <w:rPr>
          <w:sz w:val="28"/>
          <w:szCs w:val="28"/>
        </w:rPr>
        <w:t xml:space="preserve"> точкой. Например: Таблица 2.1. </w:t>
      </w:r>
    </w:p>
    <w:p w:rsidR="00361850" w:rsidRDefault="00361850" w:rsidP="00361850">
      <w:pPr>
        <w:tabs>
          <w:tab w:val="left" w:pos="0"/>
        </w:tabs>
        <w:ind w:firstLine="709"/>
        <w:jc w:val="both"/>
        <w:rPr>
          <w:sz w:val="28"/>
          <w:szCs w:val="28"/>
        </w:rPr>
      </w:pPr>
      <w:r>
        <w:rPr>
          <w:sz w:val="28"/>
          <w:szCs w:val="28"/>
        </w:rPr>
        <w:t>Слово «Таблица» пишется с абзацного отступа (красной строки).  Название следует помещать над таблицей, на одной линии со словом «Таблица» через тире.</w:t>
      </w:r>
    </w:p>
    <w:p w:rsidR="00361850" w:rsidRDefault="00361850" w:rsidP="00361850">
      <w:pPr>
        <w:tabs>
          <w:tab w:val="left" w:pos="0"/>
        </w:tabs>
        <w:jc w:val="both"/>
      </w:pPr>
      <w:r>
        <w:rPr>
          <w:noProof/>
        </w:rPr>
        <w:lastRenderedPageBreak/>
        <w:drawing>
          <wp:inline distT="0" distB="0" distL="0" distR="0">
            <wp:extent cx="5276850" cy="2590800"/>
            <wp:effectExtent l="19050" t="0" r="0" b="0"/>
            <wp:docPr id="7"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6"/>
                    <a:srcRect r="2261" b="10059"/>
                    <a:stretch>
                      <a:fillRect/>
                    </a:stretch>
                  </pic:blipFill>
                  <pic:spPr bwMode="auto">
                    <a:xfrm>
                      <a:off x="0" y="0"/>
                      <a:ext cx="5276850" cy="2590800"/>
                    </a:xfrm>
                    <a:prstGeom prst="rect">
                      <a:avLst/>
                    </a:prstGeom>
                    <a:noFill/>
                    <a:ln w="9525">
                      <a:noFill/>
                      <a:miter lim="800000"/>
                      <a:headEnd/>
                      <a:tailEnd/>
                    </a:ln>
                  </pic:spPr>
                </pic:pic>
              </a:graphicData>
            </a:graphic>
          </wp:inline>
        </w:drawing>
      </w:r>
    </w:p>
    <w:p w:rsidR="00361850" w:rsidRDefault="00361850" w:rsidP="00361850">
      <w:pPr>
        <w:tabs>
          <w:tab w:val="left" w:pos="0"/>
        </w:tabs>
        <w:jc w:val="center"/>
        <w:rPr>
          <w:sz w:val="28"/>
          <w:szCs w:val="28"/>
        </w:rPr>
      </w:pPr>
      <w:r>
        <w:rPr>
          <w:sz w:val="28"/>
          <w:szCs w:val="28"/>
        </w:rPr>
        <w:t>Рисунок 1.1 – Пример оформления таблицы</w:t>
      </w:r>
    </w:p>
    <w:p w:rsidR="00361850" w:rsidRDefault="00361850" w:rsidP="00361850">
      <w:pPr>
        <w:tabs>
          <w:tab w:val="left" w:pos="0"/>
        </w:tabs>
        <w:ind w:firstLine="709"/>
        <w:jc w:val="both"/>
        <w:rPr>
          <w:sz w:val="28"/>
          <w:szCs w:val="28"/>
        </w:rPr>
      </w:pPr>
    </w:p>
    <w:p w:rsidR="00361850" w:rsidRDefault="00361850" w:rsidP="00361850">
      <w:pPr>
        <w:tabs>
          <w:tab w:val="left" w:pos="0"/>
        </w:tabs>
        <w:ind w:firstLine="709"/>
        <w:jc w:val="both"/>
        <w:rPr>
          <w:sz w:val="28"/>
          <w:szCs w:val="28"/>
        </w:rPr>
      </w:pPr>
      <w:r>
        <w:rPr>
          <w:sz w:val="28"/>
          <w:szCs w:val="28"/>
        </w:rPr>
        <w:t xml:space="preserve">Таблицы каждого приложения обозначают отдельной нумерацией арабскими цифрами с добавлением перед цифрой обозначения приложения. Если в документе одна таблица, она должна быть обозначена «Таблица 1» </w:t>
      </w:r>
    </w:p>
    <w:p w:rsidR="00361850" w:rsidRDefault="00361850" w:rsidP="00361850">
      <w:pPr>
        <w:autoSpaceDE w:val="0"/>
        <w:autoSpaceDN w:val="0"/>
        <w:adjustRightInd w:val="0"/>
        <w:ind w:firstLine="709"/>
        <w:jc w:val="both"/>
        <w:rPr>
          <w:rFonts w:eastAsiaTheme="minorHAnsi"/>
          <w:sz w:val="28"/>
          <w:szCs w:val="28"/>
          <w:lang w:eastAsia="en-US"/>
        </w:rPr>
      </w:pPr>
      <w:r>
        <w:rPr>
          <w:sz w:val="28"/>
          <w:szCs w:val="28"/>
        </w:rPr>
        <w:t>Выше и ниже строки со словом «Таблица…»</w:t>
      </w:r>
      <w:r>
        <w:rPr>
          <w:rFonts w:eastAsiaTheme="minorHAnsi"/>
          <w:sz w:val="28"/>
          <w:szCs w:val="28"/>
          <w:lang w:eastAsia="en-US"/>
        </w:rPr>
        <w:t xml:space="preserve"> должно быть оставлено по одной свободной строке. </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Таблицу с большим количеством строк допускается переносить на другой лист (страницу). </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При переносе части таблицы на другой лист (страницу) слово "Таблица…" указывают один раз </w:t>
      </w:r>
      <w:r>
        <w:rPr>
          <w:sz w:val="28"/>
          <w:szCs w:val="28"/>
        </w:rPr>
        <w:t>с абзацного отступа (красной строки)</w:t>
      </w:r>
      <w:r>
        <w:rPr>
          <w:rFonts w:eastAsiaTheme="minorHAnsi"/>
          <w:sz w:val="28"/>
          <w:szCs w:val="28"/>
          <w:lang w:eastAsia="en-US"/>
        </w:rPr>
        <w:t xml:space="preserve"> над первой частью таблицы. </w:t>
      </w:r>
      <w:r>
        <w:rPr>
          <w:sz w:val="28"/>
          <w:szCs w:val="28"/>
        </w:rPr>
        <w:t>После боковика и граф чертят строку высотой  5 мм и вносят цифры по порядку 1, 2 и т. д.</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Над другими частями пишут </w:t>
      </w:r>
      <w:r>
        <w:rPr>
          <w:sz w:val="28"/>
          <w:szCs w:val="28"/>
        </w:rPr>
        <w:t xml:space="preserve">с абзацного отступа (красной строки) </w:t>
      </w:r>
      <w:r>
        <w:rPr>
          <w:rFonts w:eastAsiaTheme="minorHAnsi"/>
          <w:sz w:val="28"/>
          <w:szCs w:val="28"/>
          <w:lang w:eastAsia="en-US"/>
        </w:rPr>
        <w:t>слово "Продолжение" и указывают номер таблицы без её названия, например: "Продолжение таблицы 1.1"</w:t>
      </w:r>
      <w:r>
        <w:rPr>
          <w:sz w:val="28"/>
          <w:szCs w:val="28"/>
        </w:rPr>
        <w:t>и чертят  ту же строку высотой 5 мм  с нумерацией 1, 2 и т. д.</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При переносе части таблицы нижнюю горизонтальную черту, ограничивающую таблицу, не проводят.</w:t>
      </w:r>
      <w:r>
        <w:rPr>
          <w:rFonts w:eastAsiaTheme="minorHAnsi"/>
          <w:sz w:val="28"/>
          <w:szCs w:val="28"/>
          <w:lang w:eastAsia="en-US"/>
        </w:rPr>
        <w:tab/>
      </w:r>
    </w:p>
    <w:p w:rsidR="00361850" w:rsidRDefault="00361850" w:rsidP="00361850">
      <w:pPr>
        <w:ind w:firstLine="709"/>
        <w:jc w:val="both"/>
        <w:rPr>
          <w:sz w:val="28"/>
          <w:szCs w:val="28"/>
        </w:rPr>
      </w:pPr>
      <w:r>
        <w:rPr>
          <w:sz w:val="28"/>
          <w:szCs w:val="28"/>
        </w:rPr>
        <w:t>Например:</w:t>
      </w:r>
    </w:p>
    <w:p w:rsidR="00361850" w:rsidRDefault="00361850" w:rsidP="00361850">
      <w:pPr>
        <w:ind w:firstLine="709"/>
        <w:jc w:val="both"/>
        <w:rPr>
          <w:sz w:val="28"/>
          <w:szCs w:val="28"/>
        </w:rPr>
      </w:pPr>
    </w:p>
    <w:p w:rsidR="00361850" w:rsidRDefault="00361850" w:rsidP="00361850">
      <w:pPr>
        <w:ind w:firstLine="709"/>
        <w:jc w:val="both"/>
        <w:rPr>
          <w:sz w:val="28"/>
          <w:szCs w:val="28"/>
        </w:rPr>
      </w:pPr>
      <w:r>
        <w:rPr>
          <w:sz w:val="28"/>
          <w:szCs w:val="28"/>
        </w:rPr>
        <w:t>Таблица 2.2 – Дефектная ведомость</w:t>
      </w:r>
    </w:p>
    <w:p w:rsidR="00361850" w:rsidRDefault="00361850" w:rsidP="00361850">
      <w:pPr>
        <w:ind w:firstLine="709"/>
        <w:jc w:val="both"/>
        <w:rPr>
          <w:b/>
          <w:sz w:val="28"/>
          <w:szCs w:val="28"/>
        </w:rPr>
      </w:pPr>
    </w:p>
    <w:tbl>
      <w:tblPr>
        <w:tblStyle w:val="a6"/>
        <w:tblW w:w="0" w:type="auto"/>
        <w:tblInd w:w="108" w:type="dxa"/>
        <w:tblLook w:val="01E0"/>
      </w:tblPr>
      <w:tblGrid>
        <w:gridCol w:w="2977"/>
        <w:gridCol w:w="3294"/>
        <w:gridCol w:w="3248"/>
      </w:tblGrid>
      <w:tr w:rsidR="00361850" w:rsidTr="00361850">
        <w:trPr>
          <w:trHeight w:val="848"/>
        </w:trPr>
        <w:tc>
          <w:tcPr>
            <w:tcW w:w="2977" w:type="dxa"/>
            <w:tcBorders>
              <w:top w:val="single" w:sz="4" w:space="0" w:color="auto"/>
              <w:left w:val="single" w:sz="4" w:space="0" w:color="auto"/>
              <w:bottom w:val="single" w:sz="4" w:space="0" w:color="auto"/>
              <w:right w:val="single" w:sz="4" w:space="0" w:color="auto"/>
            </w:tcBorders>
            <w:vAlign w:val="center"/>
            <w:hideMark/>
          </w:tcPr>
          <w:p w:rsidR="00361850" w:rsidRDefault="00361850">
            <w:pPr>
              <w:jc w:val="center"/>
              <w:rPr>
                <w:sz w:val="28"/>
                <w:szCs w:val="28"/>
              </w:rPr>
            </w:pPr>
            <w:r>
              <w:rPr>
                <w:sz w:val="28"/>
                <w:szCs w:val="28"/>
              </w:rPr>
              <w:t>Наименование детали</w:t>
            </w:r>
          </w:p>
        </w:tc>
        <w:tc>
          <w:tcPr>
            <w:tcW w:w="3294" w:type="dxa"/>
            <w:tcBorders>
              <w:top w:val="single" w:sz="4" w:space="0" w:color="auto"/>
              <w:left w:val="single" w:sz="4" w:space="0" w:color="auto"/>
              <w:bottom w:val="single" w:sz="4" w:space="0" w:color="auto"/>
              <w:right w:val="single" w:sz="4" w:space="0" w:color="auto"/>
            </w:tcBorders>
            <w:vAlign w:val="center"/>
            <w:hideMark/>
          </w:tcPr>
          <w:p w:rsidR="00361850" w:rsidRDefault="00361850">
            <w:pPr>
              <w:jc w:val="center"/>
              <w:rPr>
                <w:sz w:val="28"/>
                <w:szCs w:val="28"/>
              </w:rPr>
            </w:pPr>
            <w:r>
              <w:rPr>
                <w:sz w:val="28"/>
                <w:szCs w:val="28"/>
              </w:rPr>
              <w:t>Характер износа</w:t>
            </w:r>
          </w:p>
        </w:tc>
        <w:tc>
          <w:tcPr>
            <w:tcW w:w="3248" w:type="dxa"/>
            <w:tcBorders>
              <w:top w:val="single" w:sz="4" w:space="0" w:color="auto"/>
              <w:left w:val="single" w:sz="4" w:space="0" w:color="auto"/>
              <w:bottom w:val="single" w:sz="4" w:space="0" w:color="auto"/>
              <w:right w:val="single" w:sz="4" w:space="0" w:color="auto"/>
            </w:tcBorders>
            <w:vAlign w:val="center"/>
            <w:hideMark/>
          </w:tcPr>
          <w:p w:rsidR="00361850" w:rsidRDefault="00361850">
            <w:pPr>
              <w:jc w:val="center"/>
              <w:rPr>
                <w:sz w:val="28"/>
                <w:szCs w:val="28"/>
              </w:rPr>
            </w:pPr>
            <w:r>
              <w:rPr>
                <w:sz w:val="28"/>
                <w:szCs w:val="28"/>
              </w:rPr>
              <w:t>Замена или</w:t>
            </w:r>
          </w:p>
          <w:p w:rsidR="00361850" w:rsidRDefault="00361850">
            <w:pPr>
              <w:jc w:val="center"/>
              <w:rPr>
                <w:sz w:val="28"/>
                <w:szCs w:val="28"/>
              </w:rPr>
            </w:pPr>
            <w:r>
              <w:rPr>
                <w:sz w:val="28"/>
                <w:szCs w:val="28"/>
              </w:rPr>
              <w:t>восстановление</w:t>
            </w:r>
          </w:p>
        </w:tc>
      </w:tr>
      <w:tr w:rsidR="00361850" w:rsidTr="00361850">
        <w:trPr>
          <w:trHeight w:val="283"/>
        </w:trPr>
        <w:tc>
          <w:tcPr>
            <w:tcW w:w="2977" w:type="dxa"/>
            <w:tcBorders>
              <w:top w:val="single" w:sz="4" w:space="0" w:color="auto"/>
              <w:left w:val="single" w:sz="4" w:space="0" w:color="auto"/>
              <w:bottom w:val="single" w:sz="4" w:space="0" w:color="auto"/>
              <w:right w:val="single" w:sz="4" w:space="0" w:color="auto"/>
            </w:tcBorders>
            <w:vAlign w:val="center"/>
            <w:hideMark/>
          </w:tcPr>
          <w:p w:rsidR="00361850" w:rsidRDefault="00361850">
            <w:pPr>
              <w:jc w:val="center"/>
              <w:rPr>
                <w:sz w:val="28"/>
                <w:szCs w:val="28"/>
              </w:rPr>
            </w:pPr>
            <w:r>
              <w:rPr>
                <w:sz w:val="28"/>
                <w:szCs w:val="28"/>
              </w:rPr>
              <w:t>1</w:t>
            </w:r>
          </w:p>
        </w:tc>
        <w:tc>
          <w:tcPr>
            <w:tcW w:w="3294" w:type="dxa"/>
            <w:tcBorders>
              <w:top w:val="single" w:sz="4" w:space="0" w:color="auto"/>
              <w:left w:val="single" w:sz="4" w:space="0" w:color="auto"/>
              <w:bottom w:val="single" w:sz="4" w:space="0" w:color="auto"/>
              <w:right w:val="single" w:sz="4" w:space="0" w:color="auto"/>
            </w:tcBorders>
            <w:vAlign w:val="center"/>
            <w:hideMark/>
          </w:tcPr>
          <w:p w:rsidR="00361850" w:rsidRDefault="00361850">
            <w:pPr>
              <w:jc w:val="center"/>
              <w:rPr>
                <w:sz w:val="28"/>
                <w:szCs w:val="28"/>
              </w:rPr>
            </w:pPr>
            <w:r>
              <w:rPr>
                <w:sz w:val="28"/>
                <w:szCs w:val="28"/>
              </w:rPr>
              <w:t>2</w:t>
            </w:r>
          </w:p>
        </w:tc>
        <w:tc>
          <w:tcPr>
            <w:tcW w:w="3248" w:type="dxa"/>
            <w:tcBorders>
              <w:top w:val="single" w:sz="4" w:space="0" w:color="auto"/>
              <w:left w:val="single" w:sz="4" w:space="0" w:color="auto"/>
              <w:bottom w:val="single" w:sz="4" w:space="0" w:color="auto"/>
              <w:right w:val="single" w:sz="4" w:space="0" w:color="auto"/>
            </w:tcBorders>
            <w:vAlign w:val="center"/>
            <w:hideMark/>
          </w:tcPr>
          <w:p w:rsidR="00361850" w:rsidRDefault="00361850">
            <w:pPr>
              <w:jc w:val="center"/>
              <w:rPr>
                <w:sz w:val="28"/>
                <w:szCs w:val="28"/>
              </w:rPr>
            </w:pPr>
            <w:r>
              <w:rPr>
                <w:sz w:val="28"/>
                <w:szCs w:val="28"/>
              </w:rPr>
              <w:t>3</w:t>
            </w:r>
          </w:p>
        </w:tc>
      </w:tr>
      <w:tr w:rsidR="00361850" w:rsidTr="00361850">
        <w:trPr>
          <w:trHeight w:val="402"/>
        </w:trPr>
        <w:tc>
          <w:tcPr>
            <w:tcW w:w="2977" w:type="dxa"/>
            <w:tcBorders>
              <w:top w:val="single" w:sz="4" w:space="0" w:color="auto"/>
              <w:left w:val="single" w:sz="4" w:space="0" w:color="auto"/>
              <w:bottom w:val="nil"/>
              <w:right w:val="single" w:sz="4" w:space="0" w:color="auto"/>
            </w:tcBorders>
            <w:hideMark/>
          </w:tcPr>
          <w:p w:rsidR="00361850" w:rsidRDefault="00361850">
            <w:pPr>
              <w:rPr>
                <w:sz w:val="28"/>
                <w:szCs w:val="28"/>
              </w:rPr>
            </w:pPr>
            <w:r>
              <w:rPr>
                <w:sz w:val="28"/>
                <w:szCs w:val="28"/>
              </w:rPr>
              <w:t>Редуктор механизма передвижения</w:t>
            </w:r>
          </w:p>
        </w:tc>
        <w:tc>
          <w:tcPr>
            <w:tcW w:w="3294" w:type="dxa"/>
            <w:tcBorders>
              <w:top w:val="single" w:sz="4" w:space="0" w:color="auto"/>
              <w:left w:val="single" w:sz="4" w:space="0" w:color="auto"/>
              <w:bottom w:val="nil"/>
              <w:right w:val="single" w:sz="4" w:space="0" w:color="auto"/>
            </w:tcBorders>
            <w:hideMark/>
          </w:tcPr>
          <w:p w:rsidR="00361850" w:rsidRDefault="00361850">
            <w:pPr>
              <w:rPr>
                <w:sz w:val="28"/>
                <w:szCs w:val="28"/>
              </w:rPr>
            </w:pPr>
            <w:r>
              <w:rPr>
                <w:sz w:val="28"/>
                <w:szCs w:val="28"/>
              </w:rPr>
              <w:t>Износ отверстий под подшипник, трещины</w:t>
            </w:r>
          </w:p>
        </w:tc>
        <w:tc>
          <w:tcPr>
            <w:tcW w:w="3248" w:type="dxa"/>
            <w:tcBorders>
              <w:top w:val="single" w:sz="4" w:space="0" w:color="auto"/>
              <w:left w:val="single" w:sz="4" w:space="0" w:color="auto"/>
              <w:bottom w:val="nil"/>
              <w:right w:val="single" w:sz="4" w:space="0" w:color="auto"/>
            </w:tcBorders>
            <w:hideMark/>
          </w:tcPr>
          <w:p w:rsidR="00361850" w:rsidRDefault="00361850">
            <w:pPr>
              <w:rPr>
                <w:sz w:val="28"/>
                <w:szCs w:val="28"/>
              </w:rPr>
            </w:pPr>
            <w:r>
              <w:rPr>
                <w:sz w:val="28"/>
                <w:szCs w:val="28"/>
              </w:rPr>
              <w:t>Замена корпуса редуктора</w:t>
            </w:r>
          </w:p>
        </w:tc>
      </w:tr>
    </w:tbl>
    <w:p w:rsidR="00361850" w:rsidRDefault="00361850" w:rsidP="00361850">
      <w:pPr>
        <w:ind w:firstLine="709"/>
        <w:rPr>
          <w:sz w:val="28"/>
          <w:szCs w:val="28"/>
        </w:rPr>
      </w:pPr>
    </w:p>
    <w:p w:rsidR="00361850" w:rsidRDefault="00361850" w:rsidP="00361850">
      <w:pPr>
        <w:ind w:firstLine="709"/>
        <w:rPr>
          <w:sz w:val="28"/>
          <w:szCs w:val="28"/>
        </w:rPr>
      </w:pPr>
      <w:r>
        <w:rPr>
          <w:sz w:val="28"/>
          <w:szCs w:val="28"/>
        </w:rPr>
        <w:t>Продолжение таблицы 2.2</w:t>
      </w:r>
    </w:p>
    <w:p w:rsidR="00361850" w:rsidRDefault="00361850" w:rsidP="00361850">
      <w:pPr>
        <w:ind w:firstLine="709"/>
        <w:rPr>
          <w:sz w:val="28"/>
          <w:szCs w:val="28"/>
        </w:rPr>
      </w:pPr>
    </w:p>
    <w:tbl>
      <w:tblPr>
        <w:tblStyle w:val="a6"/>
        <w:tblW w:w="0" w:type="auto"/>
        <w:tblInd w:w="108" w:type="dxa"/>
        <w:tblLook w:val="01E0"/>
      </w:tblPr>
      <w:tblGrid>
        <w:gridCol w:w="3214"/>
        <w:gridCol w:w="3293"/>
        <w:gridCol w:w="3239"/>
      </w:tblGrid>
      <w:tr w:rsidR="00361850" w:rsidTr="00361850">
        <w:trPr>
          <w:trHeight w:val="289"/>
        </w:trPr>
        <w:tc>
          <w:tcPr>
            <w:tcW w:w="3214" w:type="dxa"/>
            <w:tcBorders>
              <w:top w:val="single" w:sz="4" w:space="0" w:color="auto"/>
              <w:left w:val="single" w:sz="4" w:space="0" w:color="auto"/>
              <w:bottom w:val="single" w:sz="4" w:space="0" w:color="auto"/>
              <w:right w:val="single" w:sz="4" w:space="0" w:color="auto"/>
            </w:tcBorders>
            <w:vAlign w:val="center"/>
            <w:hideMark/>
          </w:tcPr>
          <w:p w:rsidR="00361850" w:rsidRDefault="00361850">
            <w:pPr>
              <w:jc w:val="center"/>
              <w:rPr>
                <w:sz w:val="28"/>
                <w:szCs w:val="28"/>
              </w:rPr>
            </w:pPr>
            <w:r>
              <w:rPr>
                <w:sz w:val="28"/>
                <w:szCs w:val="28"/>
              </w:rPr>
              <w:t>1</w:t>
            </w:r>
          </w:p>
        </w:tc>
        <w:tc>
          <w:tcPr>
            <w:tcW w:w="3293" w:type="dxa"/>
            <w:tcBorders>
              <w:top w:val="single" w:sz="4" w:space="0" w:color="auto"/>
              <w:left w:val="single" w:sz="4" w:space="0" w:color="auto"/>
              <w:bottom w:val="single" w:sz="4" w:space="0" w:color="auto"/>
              <w:right w:val="single" w:sz="4" w:space="0" w:color="auto"/>
            </w:tcBorders>
            <w:vAlign w:val="center"/>
            <w:hideMark/>
          </w:tcPr>
          <w:p w:rsidR="00361850" w:rsidRDefault="00361850">
            <w:pPr>
              <w:jc w:val="center"/>
              <w:rPr>
                <w:sz w:val="28"/>
                <w:szCs w:val="28"/>
              </w:rPr>
            </w:pPr>
            <w:r>
              <w:rPr>
                <w:sz w:val="28"/>
                <w:szCs w:val="28"/>
              </w:rPr>
              <w:t>2</w:t>
            </w:r>
          </w:p>
        </w:tc>
        <w:tc>
          <w:tcPr>
            <w:tcW w:w="3239" w:type="dxa"/>
            <w:tcBorders>
              <w:top w:val="single" w:sz="4" w:space="0" w:color="auto"/>
              <w:left w:val="single" w:sz="4" w:space="0" w:color="auto"/>
              <w:bottom w:val="single" w:sz="4" w:space="0" w:color="auto"/>
              <w:right w:val="single" w:sz="4" w:space="0" w:color="auto"/>
            </w:tcBorders>
            <w:vAlign w:val="center"/>
            <w:hideMark/>
          </w:tcPr>
          <w:p w:rsidR="00361850" w:rsidRDefault="00361850">
            <w:pPr>
              <w:jc w:val="center"/>
              <w:rPr>
                <w:sz w:val="28"/>
                <w:szCs w:val="28"/>
              </w:rPr>
            </w:pPr>
            <w:r>
              <w:rPr>
                <w:sz w:val="28"/>
                <w:szCs w:val="28"/>
              </w:rPr>
              <w:t>3</w:t>
            </w:r>
          </w:p>
        </w:tc>
      </w:tr>
      <w:tr w:rsidR="00361850" w:rsidTr="00361850">
        <w:trPr>
          <w:trHeight w:val="402"/>
        </w:trPr>
        <w:tc>
          <w:tcPr>
            <w:tcW w:w="3214" w:type="dxa"/>
            <w:tcBorders>
              <w:top w:val="single" w:sz="4" w:space="0" w:color="auto"/>
              <w:left w:val="single" w:sz="4" w:space="0" w:color="auto"/>
              <w:bottom w:val="single" w:sz="4" w:space="0" w:color="auto"/>
              <w:right w:val="single" w:sz="4" w:space="0" w:color="auto"/>
            </w:tcBorders>
            <w:hideMark/>
          </w:tcPr>
          <w:p w:rsidR="00361850" w:rsidRDefault="00361850">
            <w:pPr>
              <w:rPr>
                <w:sz w:val="28"/>
                <w:szCs w:val="28"/>
              </w:rPr>
            </w:pPr>
            <w:r>
              <w:rPr>
                <w:sz w:val="28"/>
                <w:szCs w:val="28"/>
              </w:rPr>
              <w:t xml:space="preserve">Промежуточный вал </w:t>
            </w:r>
            <w:r>
              <w:rPr>
                <w:sz w:val="28"/>
                <w:szCs w:val="28"/>
              </w:rPr>
              <w:lastRenderedPageBreak/>
              <w:t>электродвигателя</w:t>
            </w:r>
          </w:p>
        </w:tc>
        <w:tc>
          <w:tcPr>
            <w:tcW w:w="3293" w:type="dxa"/>
            <w:tcBorders>
              <w:top w:val="single" w:sz="4" w:space="0" w:color="auto"/>
              <w:left w:val="single" w:sz="4" w:space="0" w:color="auto"/>
              <w:bottom w:val="single" w:sz="4" w:space="0" w:color="auto"/>
              <w:right w:val="single" w:sz="4" w:space="0" w:color="auto"/>
            </w:tcBorders>
            <w:hideMark/>
          </w:tcPr>
          <w:p w:rsidR="00361850" w:rsidRDefault="00361850">
            <w:pPr>
              <w:rPr>
                <w:sz w:val="28"/>
                <w:szCs w:val="28"/>
              </w:rPr>
            </w:pPr>
            <w:r>
              <w:rPr>
                <w:sz w:val="28"/>
                <w:szCs w:val="28"/>
              </w:rPr>
              <w:lastRenderedPageBreak/>
              <w:t xml:space="preserve">Износ посадочной </w:t>
            </w:r>
            <w:r>
              <w:rPr>
                <w:sz w:val="28"/>
                <w:szCs w:val="28"/>
              </w:rPr>
              <w:lastRenderedPageBreak/>
              <w:t>поверхности под подшипник</w:t>
            </w:r>
          </w:p>
        </w:tc>
        <w:tc>
          <w:tcPr>
            <w:tcW w:w="3239" w:type="dxa"/>
            <w:tcBorders>
              <w:top w:val="single" w:sz="4" w:space="0" w:color="auto"/>
              <w:left w:val="single" w:sz="4" w:space="0" w:color="auto"/>
              <w:bottom w:val="single" w:sz="4" w:space="0" w:color="auto"/>
              <w:right w:val="single" w:sz="4" w:space="0" w:color="auto"/>
            </w:tcBorders>
            <w:hideMark/>
          </w:tcPr>
          <w:p w:rsidR="00361850" w:rsidRDefault="00361850">
            <w:pPr>
              <w:rPr>
                <w:sz w:val="28"/>
                <w:szCs w:val="28"/>
              </w:rPr>
            </w:pPr>
            <w:r>
              <w:rPr>
                <w:sz w:val="28"/>
                <w:szCs w:val="28"/>
              </w:rPr>
              <w:lastRenderedPageBreak/>
              <w:t xml:space="preserve">Наплавка под слоем </w:t>
            </w:r>
            <w:r>
              <w:rPr>
                <w:sz w:val="28"/>
                <w:szCs w:val="28"/>
              </w:rPr>
              <w:lastRenderedPageBreak/>
              <w:t>флюса автоматически</w:t>
            </w:r>
          </w:p>
        </w:tc>
      </w:tr>
      <w:tr w:rsidR="00361850" w:rsidTr="00361850">
        <w:trPr>
          <w:trHeight w:val="402"/>
        </w:trPr>
        <w:tc>
          <w:tcPr>
            <w:tcW w:w="3214" w:type="dxa"/>
            <w:tcBorders>
              <w:top w:val="single" w:sz="4" w:space="0" w:color="auto"/>
              <w:left w:val="single" w:sz="4" w:space="0" w:color="auto"/>
              <w:bottom w:val="single" w:sz="4" w:space="0" w:color="auto"/>
              <w:right w:val="single" w:sz="4" w:space="0" w:color="auto"/>
            </w:tcBorders>
            <w:hideMark/>
          </w:tcPr>
          <w:p w:rsidR="00361850" w:rsidRDefault="00361850">
            <w:pPr>
              <w:rPr>
                <w:sz w:val="28"/>
                <w:szCs w:val="28"/>
              </w:rPr>
            </w:pPr>
            <w:r>
              <w:rPr>
                <w:sz w:val="28"/>
                <w:szCs w:val="28"/>
              </w:rPr>
              <w:lastRenderedPageBreak/>
              <w:t>Колеса хода</w:t>
            </w:r>
          </w:p>
        </w:tc>
        <w:tc>
          <w:tcPr>
            <w:tcW w:w="3293" w:type="dxa"/>
            <w:tcBorders>
              <w:top w:val="single" w:sz="4" w:space="0" w:color="auto"/>
              <w:left w:val="single" w:sz="4" w:space="0" w:color="auto"/>
              <w:bottom w:val="single" w:sz="4" w:space="0" w:color="auto"/>
              <w:right w:val="single" w:sz="4" w:space="0" w:color="auto"/>
            </w:tcBorders>
            <w:hideMark/>
          </w:tcPr>
          <w:p w:rsidR="00361850" w:rsidRDefault="00361850">
            <w:pPr>
              <w:rPr>
                <w:sz w:val="28"/>
                <w:szCs w:val="28"/>
              </w:rPr>
            </w:pPr>
            <w:r>
              <w:rPr>
                <w:sz w:val="28"/>
                <w:szCs w:val="28"/>
              </w:rPr>
              <w:t>Выработка поверхности реборд</w:t>
            </w:r>
          </w:p>
        </w:tc>
        <w:tc>
          <w:tcPr>
            <w:tcW w:w="3239" w:type="dxa"/>
            <w:tcBorders>
              <w:top w:val="single" w:sz="4" w:space="0" w:color="auto"/>
              <w:left w:val="single" w:sz="4" w:space="0" w:color="auto"/>
              <w:bottom w:val="single" w:sz="4" w:space="0" w:color="auto"/>
              <w:right w:val="single" w:sz="4" w:space="0" w:color="auto"/>
            </w:tcBorders>
            <w:hideMark/>
          </w:tcPr>
          <w:p w:rsidR="00361850" w:rsidRDefault="00361850">
            <w:pPr>
              <w:rPr>
                <w:sz w:val="28"/>
                <w:szCs w:val="28"/>
              </w:rPr>
            </w:pPr>
            <w:r>
              <w:rPr>
                <w:sz w:val="28"/>
                <w:szCs w:val="28"/>
              </w:rPr>
              <w:t>Восстановление наплавкой</w:t>
            </w:r>
          </w:p>
        </w:tc>
      </w:tr>
    </w:tbl>
    <w:p w:rsidR="00361850" w:rsidRDefault="00361850" w:rsidP="00361850">
      <w:pPr>
        <w:autoSpaceDE w:val="0"/>
        <w:autoSpaceDN w:val="0"/>
        <w:adjustRightInd w:val="0"/>
        <w:ind w:firstLine="709"/>
        <w:jc w:val="both"/>
        <w:rPr>
          <w:rFonts w:eastAsiaTheme="minorHAnsi"/>
          <w:sz w:val="28"/>
          <w:szCs w:val="28"/>
          <w:lang w:eastAsia="en-US"/>
        </w:rPr>
      </w:pP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Таблицы слева, справа и снизу, как правило, ограничивают линиями.</w:t>
      </w:r>
    </w:p>
    <w:p w:rsidR="00361850" w:rsidRDefault="00361850" w:rsidP="00361850">
      <w:pPr>
        <w:autoSpaceDE w:val="0"/>
        <w:autoSpaceDN w:val="0"/>
        <w:adjustRightInd w:val="0"/>
        <w:ind w:firstLine="709"/>
        <w:jc w:val="both"/>
        <w:rPr>
          <w:spacing w:val="2"/>
          <w:sz w:val="28"/>
          <w:szCs w:val="28"/>
          <w:shd w:val="clear" w:color="auto" w:fill="FFFFFF"/>
        </w:rPr>
      </w:pPr>
      <w:r>
        <w:rPr>
          <w:spacing w:val="2"/>
          <w:sz w:val="28"/>
          <w:szCs w:val="28"/>
          <w:shd w:val="clear" w:color="auto" w:fill="FFFFFF"/>
        </w:rPr>
        <w:t>Разделять заголовки и подзаголовки боковика и граф диагональными линиями не допускается.</w:t>
      </w:r>
    </w:p>
    <w:p w:rsidR="00361850" w:rsidRDefault="00361850" w:rsidP="00361850">
      <w:pPr>
        <w:autoSpaceDE w:val="0"/>
        <w:autoSpaceDN w:val="0"/>
        <w:adjustRightInd w:val="0"/>
        <w:ind w:firstLine="709"/>
        <w:jc w:val="both"/>
        <w:rPr>
          <w:spacing w:val="2"/>
          <w:sz w:val="28"/>
          <w:szCs w:val="28"/>
          <w:shd w:val="clear" w:color="auto" w:fill="FFFFFF"/>
        </w:rPr>
      </w:pPr>
      <w:r>
        <w:rPr>
          <w:spacing w:val="2"/>
          <w:sz w:val="28"/>
          <w:szCs w:val="28"/>
          <w:shd w:val="clear" w:color="auto" w:fill="FFFFFF"/>
        </w:rPr>
        <w:t>Горизонтальные и вертикальные линии, разграничивающие строки таблицы, допускается не проводить, если их отсутствие не затрудняет пользование таблицей.</w:t>
      </w:r>
    </w:p>
    <w:p w:rsidR="00361850" w:rsidRDefault="00361850" w:rsidP="00361850">
      <w:pPr>
        <w:autoSpaceDE w:val="0"/>
        <w:autoSpaceDN w:val="0"/>
        <w:adjustRightInd w:val="0"/>
        <w:ind w:firstLine="709"/>
        <w:jc w:val="both"/>
        <w:rPr>
          <w:spacing w:val="2"/>
          <w:sz w:val="28"/>
          <w:szCs w:val="28"/>
          <w:shd w:val="clear" w:color="auto" w:fill="FFFFFF"/>
        </w:rPr>
      </w:pPr>
      <w:r>
        <w:rPr>
          <w:spacing w:val="2"/>
          <w:sz w:val="28"/>
          <w:szCs w:val="28"/>
          <w:shd w:val="clear" w:color="auto" w:fill="FFFFFF"/>
        </w:rPr>
        <w:t>Заголовки граф, как правило, записывают параллельно строкам таблицы. При необходимости допускается перпендикулярное расположение заголовков граф.</w:t>
      </w:r>
    </w:p>
    <w:p w:rsidR="00361850" w:rsidRDefault="00361850" w:rsidP="00361850">
      <w:pPr>
        <w:autoSpaceDE w:val="0"/>
        <w:autoSpaceDN w:val="0"/>
        <w:adjustRightInd w:val="0"/>
        <w:ind w:firstLine="709"/>
        <w:jc w:val="both"/>
        <w:rPr>
          <w:spacing w:val="2"/>
          <w:sz w:val="28"/>
          <w:szCs w:val="28"/>
          <w:shd w:val="clear" w:color="auto" w:fill="FFFFFF"/>
        </w:rPr>
      </w:pPr>
      <w:r>
        <w:rPr>
          <w:spacing w:val="2"/>
          <w:sz w:val="28"/>
          <w:szCs w:val="28"/>
          <w:shd w:val="clear" w:color="auto" w:fill="FFFFFF"/>
        </w:rPr>
        <w:t>Головка таблицы должна быть отделена линией от остальной части таблицы.</w:t>
      </w:r>
    </w:p>
    <w:p w:rsidR="00361850" w:rsidRDefault="00361850" w:rsidP="00361850">
      <w:pPr>
        <w:autoSpaceDE w:val="0"/>
        <w:autoSpaceDN w:val="0"/>
        <w:adjustRightInd w:val="0"/>
        <w:ind w:firstLine="709"/>
        <w:jc w:val="both"/>
        <w:rPr>
          <w:rFonts w:eastAsiaTheme="minorHAnsi"/>
          <w:sz w:val="28"/>
          <w:szCs w:val="28"/>
          <w:lang w:eastAsia="en-US"/>
        </w:rPr>
      </w:pPr>
      <w:r>
        <w:rPr>
          <w:spacing w:val="2"/>
          <w:sz w:val="28"/>
          <w:szCs w:val="28"/>
          <w:shd w:val="clear" w:color="auto" w:fill="FFFFFF"/>
        </w:rPr>
        <w:t>Высота строк таблицы должна быть не менее 8 мм.</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Допускается применять размер шрифта в таблице меньший, чем в тексте.</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Заголовки граф и строк таблицы следует писать с прописной буквы в единственном числе, а подзаголовки граф - со строчной буквы, если они составляют одно предложение с заголовком, или с прописной буквы, если они имеют самостоятельное значение. В конце заголовков и подзаголовков таблиц точки не ставят.</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Заголовки граф, как правило, записывают параллельно строкам таблицы с выравниванием по центру.</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При необходимости допускается перпендикулярное расположение заголовков граф.</w:t>
      </w:r>
    </w:p>
    <w:p w:rsidR="00361850" w:rsidRDefault="00361850" w:rsidP="00361850">
      <w:pPr>
        <w:ind w:firstLine="709"/>
        <w:jc w:val="both"/>
        <w:rPr>
          <w:sz w:val="28"/>
          <w:szCs w:val="28"/>
        </w:rPr>
      </w:pPr>
      <w:r>
        <w:rPr>
          <w:sz w:val="28"/>
          <w:szCs w:val="28"/>
        </w:rPr>
        <w:t>Допускается помещать таблицу вдоль длинной стороны листа пояснительной записки. Линии, которые ограничивают рамку таблицы, не должны выходить за отведенные поля, ограничивающие лист пояснительной записки.</w:t>
      </w:r>
    </w:p>
    <w:p w:rsidR="00361850" w:rsidRDefault="00361850" w:rsidP="00361850">
      <w:pPr>
        <w:shd w:val="clear" w:color="auto" w:fill="FFFFFF"/>
        <w:ind w:firstLine="709"/>
        <w:jc w:val="both"/>
        <w:rPr>
          <w:sz w:val="28"/>
          <w:szCs w:val="28"/>
        </w:rPr>
      </w:pPr>
      <w:r>
        <w:rPr>
          <w:sz w:val="28"/>
          <w:szCs w:val="28"/>
        </w:rPr>
        <w:t>Разделять заголовок и подзаголовки боковика и граф диагональными линиями не допускается.</w:t>
      </w:r>
    </w:p>
    <w:p w:rsidR="00361850" w:rsidRDefault="00361850" w:rsidP="00361850">
      <w:pPr>
        <w:shd w:val="clear" w:color="auto" w:fill="FFFFFF"/>
        <w:ind w:firstLine="709"/>
        <w:jc w:val="both"/>
        <w:rPr>
          <w:sz w:val="28"/>
          <w:szCs w:val="28"/>
        </w:rPr>
      </w:pPr>
      <w:r>
        <w:rPr>
          <w:sz w:val="28"/>
          <w:szCs w:val="28"/>
        </w:rPr>
        <w:t>Графу "Номер по порядку" включать в таблицу не допускается.</w:t>
      </w:r>
    </w:p>
    <w:p w:rsidR="00361850" w:rsidRDefault="00361850" w:rsidP="00361850">
      <w:pPr>
        <w:tabs>
          <w:tab w:val="left" w:pos="0"/>
        </w:tabs>
        <w:ind w:firstLine="709"/>
        <w:jc w:val="both"/>
        <w:rPr>
          <w:sz w:val="28"/>
          <w:szCs w:val="28"/>
        </w:rPr>
      </w:pPr>
      <w:r>
        <w:rPr>
          <w:sz w:val="28"/>
          <w:szCs w:val="28"/>
        </w:rPr>
        <w:t>Горизонтальные линии, разграничивающие строки таблицы, допускается не проводить, если их отсутствие не затрудняет пользование таблицей.</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Заполнение таблицы начинать с первой строки без абзацного отступа.</w:t>
      </w:r>
    </w:p>
    <w:p w:rsidR="00361850" w:rsidRDefault="00361850" w:rsidP="00361850">
      <w:pPr>
        <w:ind w:firstLine="709"/>
        <w:jc w:val="both"/>
        <w:rPr>
          <w:sz w:val="28"/>
          <w:szCs w:val="28"/>
        </w:rPr>
      </w:pPr>
      <w:r>
        <w:rPr>
          <w:sz w:val="28"/>
          <w:szCs w:val="28"/>
        </w:rPr>
        <w:t>При нумерации показателей параметров или других данных порядковые номера следует указывать в первой графе (боковике таблицы, непосредственно перед их наименованием).</w:t>
      </w:r>
    </w:p>
    <w:p w:rsidR="00361850" w:rsidRDefault="00361850" w:rsidP="00361850">
      <w:pPr>
        <w:ind w:firstLine="709"/>
        <w:jc w:val="both"/>
        <w:rPr>
          <w:sz w:val="28"/>
          <w:szCs w:val="28"/>
        </w:rPr>
      </w:pPr>
      <w:r>
        <w:rPr>
          <w:sz w:val="28"/>
          <w:szCs w:val="28"/>
        </w:rPr>
        <w:t>Цифры в графах таблиц должны проставляться так, чтобы разряды чисел во всей графе были расположены один под другим, если они относятся к одному показателю. В одной графе должно быть соблюдено, как правило, одинаковое количество десятичных знаков для всех значений величин.</w:t>
      </w:r>
    </w:p>
    <w:p w:rsidR="00361850" w:rsidRDefault="00361850" w:rsidP="00361850">
      <w:pPr>
        <w:ind w:firstLine="709"/>
        <w:jc w:val="both"/>
        <w:rPr>
          <w:sz w:val="28"/>
          <w:szCs w:val="28"/>
        </w:rPr>
      </w:pPr>
      <w:r>
        <w:rPr>
          <w:sz w:val="28"/>
          <w:szCs w:val="28"/>
        </w:rPr>
        <w:lastRenderedPageBreak/>
        <w:t>Если все параметры, размещенные в таблице, выражены в одной и той же единице физической величины (например, миллиметрах), сокращенное обозначение единицы физической величины помещают над таблицей справа.</w:t>
      </w:r>
    </w:p>
    <w:p w:rsidR="00361850" w:rsidRDefault="00361850" w:rsidP="00361850">
      <w:pPr>
        <w:ind w:firstLine="709"/>
        <w:jc w:val="both"/>
        <w:rPr>
          <w:sz w:val="28"/>
          <w:szCs w:val="28"/>
        </w:rPr>
      </w:pPr>
      <w:proofErr w:type="gramStart"/>
      <w:r>
        <w:rPr>
          <w:sz w:val="28"/>
          <w:szCs w:val="28"/>
        </w:rPr>
        <w:t>Если в большинстве граф таблицы приведены показатели, выраженные в одних и тех же единицах физических величин (например, в миллиметрах, вольтах), но имеются графы с показателями, выраженными в других единицах физических величин, то над таблицей следует писать наименование преобладающего показателя и обозначение его физической величины, например, «Размеры в миллиметрах», «Напряжение в вольтах», а в подзаголовках остальных граф приводить наименование показателей и</w:t>
      </w:r>
      <w:proofErr w:type="gramEnd"/>
      <w:r>
        <w:rPr>
          <w:sz w:val="28"/>
          <w:szCs w:val="28"/>
        </w:rPr>
        <w:t xml:space="preserve"> (или) обозначения других единиц физических величин.</w:t>
      </w:r>
    </w:p>
    <w:p w:rsidR="00361850" w:rsidRDefault="00361850" w:rsidP="00361850">
      <w:pPr>
        <w:ind w:firstLine="709"/>
        <w:jc w:val="both"/>
        <w:rPr>
          <w:sz w:val="28"/>
          <w:szCs w:val="28"/>
        </w:rPr>
      </w:pPr>
      <w:r>
        <w:rPr>
          <w:sz w:val="28"/>
          <w:szCs w:val="28"/>
        </w:rPr>
        <w:t>Если цифровые данные в графах таблицы выражены в различных единицах физических величин, то их указывают в заголовках каждой графы.</w:t>
      </w:r>
    </w:p>
    <w:p w:rsidR="00361850" w:rsidRDefault="00361850" w:rsidP="00361850">
      <w:pPr>
        <w:ind w:firstLine="709"/>
        <w:jc w:val="both"/>
        <w:rPr>
          <w:sz w:val="28"/>
          <w:szCs w:val="28"/>
        </w:rPr>
      </w:pPr>
      <w:r>
        <w:rPr>
          <w:sz w:val="28"/>
          <w:szCs w:val="28"/>
        </w:rPr>
        <w:t>Если параметры одной графы имеют одинаковые значения в двух и более последующих строках, то допускается этот параметр вписывать в таблицу для этих строк только один раз.</w:t>
      </w:r>
    </w:p>
    <w:p w:rsidR="00361850" w:rsidRDefault="00361850" w:rsidP="00361850">
      <w:pPr>
        <w:ind w:firstLine="709"/>
        <w:jc w:val="both"/>
        <w:rPr>
          <w:sz w:val="28"/>
          <w:szCs w:val="28"/>
        </w:rPr>
      </w:pPr>
      <w:r>
        <w:rPr>
          <w:sz w:val="28"/>
          <w:szCs w:val="28"/>
        </w:rPr>
        <w:t>Слова «более», «не более», «менее», «не менее», «в пределах» следует помещать рядом с наименованием соответствующего параметра или показателя (после единицы физической величины) в боковике таблицы или в заголовке графы.</w:t>
      </w:r>
    </w:p>
    <w:p w:rsidR="00361850" w:rsidRDefault="00361850" w:rsidP="00361850">
      <w:pPr>
        <w:ind w:firstLine="709"/>
        <w:jc w:val="both"/>
        <w:rPr>
          <w:sz w:val="28"/>
          <w:szCs w:val="28"/>
        </w:rPr>
      </w:pPr>
      <w:r>
        <w:rPr>
          <w:sz w:val="28"/>
          <w:szCs w:val="28"/>
        </w:rPr>
        <w:t>Текст, повторяющийся в строках одной и той же  графы и состоящий из одиночных слов, чередующихся с цифрами, заменяют кавычками, если строки в таблице не разделены линиями, например:</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Если цифровые или иные данные в какой-либо строке таблицы не приводят, то в ней ставят прочерк.</w:t>
      </w:r>
    </w:p>
    <w:p w:rsidR="00361850" w:rsidRDefault="00361850" w:rsidP="00361850">
      <w:pPr>
        <w:tabs>
          <w:tab w:val="left" w:pos="0"/>
        </w:tabs>
        <w:ind w:firstLine="709"/>
        <w:jc w:val="both"/>
        <w:rPr>
          <w:sz w:val="28"/>
          <w:szCs w:val="28"/>
        </w:rPr>
      </w:pPr>
      <w:r>
        <w:rPr>
          <w:sz w:val="28"/>
          <w:szCs w:val="28"/>
        </w:rPr>
        <w:t>Например:</w:t>
      </w:r>
    </w:p>
    <w:p w:rsidR="00361850" w:rsidRDefault="00361850" w:rsidP="00361850">
      <w:pPr>
        <w:tabs>
          <w:tab w:val="left" w:pos="0"/>
        </w:tabs>
        <w:ind w:firstLine="709"/>
        <w:jc w:val="both"/>
        <w:rPr>
          <w:sz w:val="28"/>
          <w:szCs w:val="28"/>
        </w:rPr>
      </w:pPr>
    </w:p>
    <w:p w:rsidR="00361850" w:rsidRDefault="00361850" w:rsidP="00361850">
      <w:pPr>
        <w:tabs>
          <w:tab w:val="left" w:pos="0"/>
        </w:tabs>
        <w:ind w:firstLine="709"/>
        <w:jc w:val="both"/>
        <w:rPr>
          <w:sz w:val="28"/>
          <w:szCs w:val="28"/>
        </w:rPr>
      </w:pPr>
      <w:r>
        <w:rPr>
          <w:sz w:val="28"/>
          <w:szCs w:val="28"/>
        </w:rPr>
        <w:t>Таблица 3.1 – Размеры</w:t>
      </w:r>
    </w:p>
    <w:p w:rsidR="00361850" w:rsidRDefault="00361850" w:rsidP="00361850">
      <w:pPr>
        <w:tabs>
          <w:tab w:val="left" w:pos="0"/>
        </w:tabs>
        <w:ind w:firstLine="709"/>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в миллиметрах</w:t>
      </w:r>
    </w:p>
    <w:tbl>
      <w:tblPr>
        <w:tblStyle w:val="a6"/>
        <w:tblW w:w="9267" w:type="dxa"/>
        <w:jc w:val="center"/>
        <w:tblInd w:w="0" w:type="dxa"/>
        <w:tblLook w:val="01E0"/>
      </w:tblPr>
      <w:tblGrid>
        <w:gridCol w:w="2628"/>
        <w:gridCol w:w="776"/>
        <w:gridCol w:w="1080"/>
        <w:gridCol w:w="1080"/>
        <w:gridCol w:w="900"/>
        <w:gridCol w:w="900"/>
        <w:gridCol w:w="900"/>
        <w:gridCol w:w="1003"/>
      </w:tblGrid>
      <w:tr w:rsidR="00361850" w:rsidTr="00361850">
        <w:trPr>
          <w:trHeight w:val="960"/>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ind w:hanging="10"/>
              <w:jc w:val="center"/>
              <w:rPr>
                <w:sz w:val="28"/>
                <w:szCs w:val="28"/>
              </w:rPr>
            </w:pPr>
            <w:r>
              <w:rPr>
                <w:sz w:val="28"/>
                <w:szCs w:val="28"/>
              </w:rPr>
              <w:t>Диаметр зенкера</w:t>
            </w:r>
          </w:p>
        </w:tc>
        <w:tc>
          <w:tcPr>
            <w:tcW w:w="776" w:type="dxa"/>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ind w:hanging="10"/>
              <w:jc w:val="center"/>
              <w:rPr>
                <w:sz w:val="28"/>
                <w:szCs w:val="28"/>
              </w:rPr>
            </w:pPr>
            <w:r>
              <w:rPr>
                <w:sz w:val="28"/>
                <w:szCs w:val="28"/>
              </w:rPr>
              <w:t>С</w:t>
            </w:r>
          </w:p>
        </w:tc>
        <w:tc>
          <w:tcPr>
            <w:tcW w:w="1080" w:type="dxa"/>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ind w:hanging="10"/>
              <w:jc w:val="center"/>
              <w:rPr>
                <w:sz w:val="28"/>
                <w:szCs w:val="28"/>
                <w:vertAlign w:val="subscript"/>
              </w:rPr>
            </w:pPr>
            <w:r>
              <w:rPr>
                <w:sz w:val="28"/>
                <w:szCs w:val="28"/>
              </w:rPr>
              <w:t>С</w:t>
            </w:r>
            <w:proofErr w:type="gramStart"/>
            <w:r>
              <w:rPr>
                <w:sz w:val="28"/>
                <w:szCs w:val="28"/>
                <w:vertAlign w:val="subscript"/>
              </w:rPr>
              <w:t>1</w:t>
            </w:r>
            <w:proofErr w:type="gramEnd"/>
          </w:p>
        </w:tc>
        <w:tc>
          <w:tcPr>
            <w:tcW w:w="1080" w:type="dxa"/>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ind w:hanging="10"/>
              <w:jc w:val="center"/>
              <w:rPr>
                <w:sz w:val="28"/>
                <w:szCs w:val="28"/>
              </w:rPr>
            </w:pPr>
            <w:r>
              <w:rPr>
                <w:sz w:val="28"/>
                <w:szCs w:val="28"/>
                <w:lang w:val="en-US"/>
              </w:rPr>
              <w:t>R</w:t>
            </w:r>
          </w:p>
        </w:tc>
        <w:tc>
          <w:tcPr>
            <w:tcW w:w="900" w:type="dxa"/>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ind w:hanging="10"/>
              <w:jc w:val="center"/>
              <w:rPr>
                <w:sz w:val="28"/>
                <w:szCs w:val="28"/>
              </w:rPr>
            </w:pPr>
            <w:r>
              <w:rPr>
                <w:sz w:val="28"/>
                <w:szCs w:val="28"/>
                <w:lang w:val="en-US"/>
              </w:rPr>
              <w:t>h</w:t>
            </w:r>
          </w:p>
        </w:tc>
        <w:tc>
          <w:tcPr>
            <w:tcW w:w="900" w:type="dxa"/>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ind w:hanging="10"/>
              <w:jc w:val="center"/>
              <w:rPr>
                <w:sz w:val="28"/>
                <w:szCs w:val="28"/>
                <w:vertAlign w:val="subscript"/>
              </w:rPr>
            </w:pPr>
            <w:r>
              <w:rPr>
                <w:sz w:val="28"/>
                <w:szCs w:val="28"/>
                <w:lang w:val="en-US"/>
              </w:rPr>
              <w:t>h</w:t>
            </w:r>
            <w:r>
              <w:rPr>
                <w:sz w:val="28"/>
                <w:szCs w:val="28"/>
                <w:vertAlign w:val="subscript"/>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ind w:hanging="10"/>
              <w:jc w:val="center"/>
              <w:rPr>
                <w:sz w:val="28"/>
                <w:szCs w:val="28"/>
              </w:rPr>
            </w:pPr>
            <w:r>
              <w:rPr>
                <w:sz w:val="28"/>
                <w:szCs w:val="28"/>
                <w:lang w:val="en-US"/>
              </w:rPr>
              <w:t>S</w:t>
            </w:r>
          </w:p>
        </w:tc>
        <w:tc>
          <w:tcPr>
            <w:tcW w:w="1003" w:type="dxa"/>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ind w:hanging="10"/>
              <w:jc w:val="center"/>
              <w:rPr>
                <w:sz w:val="28"/>
                <w:szCs w:val="28"/>
                <w:vertAlign w:val="subscript"/>
              </w:rPr>
            </w:pPr>
            <w:r>
              <w:rPr>
                <w:sz w:val="28"/>
                <w:szCs w:val="28"/>
                <w:lang w:val="en-US"/>
              </w:rPr>
              <w:t>S</w:t>
            </w:r>
            <w:r>
              <w:rPr>
                <w:sz w:val="28"/>
                <w:szCs w:val="28"/>
                <w:vertAlign w:val="subscript"/>
              </w:rPr>
              <w:t>1</w:t>
            </w:r>
          </w:p>
        </w:tc>
      </w:tr>
      <w:tr w:rsidR="00361850" w:rsidTr="00361850">
        <w:trPr>
          <w:jc w:val="center"/>
        </w:trPr>
        <w:tc>
          <w:tcPr>
            <w:tcW w:w="2628" w:type="dxa"/>
            <w:tcBorders>
              <w:top w:val="single" w:sz="4" w:space="0" w:color="auto"/>
              <w:left w:val="single" w:sz="4" w:space="0" w:color="auto"/>
              <w:bottom w:val="single" w:sz="4" w:space="0" w:color="auto"/>
              <w:right w:val="single" w:sz="4" w:space="0" w:color="auto"/>
            </w:tcBorders>
            <w:hideMark/>
          </w:tcPr>
          <w:p w:rsidR="00361850" w:rsidRDefault="00361850">
            <w:pPr>
              <w:tabs>
                <w:tab w:val="left" w:pos="0"/>
              </w:tabs>
              <w:ind w:hanging="10"/>
              <w:jc w:val="both"/>
              <w:rPr>
                <w:sz w:val="28"/>
                <w:szCs w:val="28"/>
              </w:rPr>
            </w:pPr>
            <w:r>
              <w:rPr>
                <w:sz w:val="28"/>
                <w:szCs w:val="28"/>
              </w:rPr>
              <w:t xml:space="preserve">От 10 до 11 </w:t>
            </w:r>
            <w:proofErr w:type="spellStart"/>
            <w:r>
              <w:rPr>
                <w:sz w:val="28"/>
                <w:szCs w:val="28"/>
              </w:rPr>
              <w:t>включ</w:t>
            </w:r>
            <w:proofErr w:type="spellEnd"/>
            <w:r>
              <w:rPr>
                <w:sz w:val="28"/>
                <w:szCs w:val="28"/>
              </w:rPr>
              <w:t>.</w:t>
            </w:r>
          </w:p>
          <w:p w:rsidR="00361850" w:rsidRDefault="00361850">
            <w:pPr>
              <w:tabs>
                <w:tab w:val="left" w:pos="0"/>
              </w:tabs>
              <w:ind w:hanging="10"/>
              <w:jc w:val="both"/>
              <w:rPr>
                <w:sz w:val="28"/>
                <w:szCs w:val="28"/>
              </w:rPr>
            </w:pPr>
            <w:r>
              <w:rPr>
                <w:sz w:val="28"/>
                <w:szCs w:val="28"/>
              </w:rPr>
              <w:t>Св. 10 " 12 "</w:t>
            </w:r>
          </w:p>
          <w:p w:rsidR="00361850" w:rsidRDefault="00361850">
            <w:pPr>
              <w:tabs>
                <w:tab w:val="left" w:pos="0"/>
              </w:tabs>
              <w:ind w:hanging="10"/>
              <w:jc w:val="both"/>
              <w:rPr>
                <w:sz w:val="28"/>
                <w:szCs w:val="28"/>
              </w:rPr>
            </w:pPr>
            <w:r>
              <w:rPr>
                <w:sz w:val="28"/>
                <w:szCs w:val="28"/>
              </w:rPr>
              <w:t>" 12 " 14 "</w:t>
            </w:r>
          </w:p>
        </w:tc>
        <w:tc>
          <w:tcPr>
            <w:tcW w:w="776" w:type="dxa"/>
            <w:tcBorders>
              <w:top w:val="single" w:sz="4" w:space="0" w:color="auto"/>
              <w:left w:val="single" w:sz="4" w:space="0" w:color="auto"/>
              <w:bottom w:val="single" w:sz="4" w:space="0" w:color="auto"/>
              <w:right w:val="single" w:sz="4" w:space="0" w:color="auto"/>
            </w:tcBorders>
            <w:hideMark/>
          </w:tcPr>
          <w:p w:rsidR="00361850" w:rsidRDefault="00361850">
            <w:pPr>
              <w:tabs>
                <w:tab w:val="left" w:pos="0"/>
              </w:tabs>
              <w:ind w:hanging="10"/>
              <w:jc w:val="center"/>
              <w:rPr>
                <w:sz w:val="28"/>
                <w:szCs w:val="28"/>
              </w:rPr>
            </w:pPr>
            <w:r>
              <w:rPr>
                <w:sz w:val="28"/>
                <w:szCs w:val="28"/>
              </w:rPr>
              <w:t>3,17</w:t>
            </w:r>
          </w:p>
          <w:p w:rsidR="00361850" w:rsidRDefault="00361850">
            <w:pPr>
              <w:tabs>
                <w:tab w:val="left" w:pos="0"/>
              </w:tabs>
              <w:ind w:hanging="10"/>
              <w:jc w:val="center"/>
              <w:rPr>
                <w:sz w:val="28"/>
                <w:szCs w:val="28"/>
              </w:rPr>
            </w:pPr>
            <w:r>
              <w:rPr>
                <w:sz w:val="28"/>
                <w:szCs w:val="28"/>
              </w:rPr>
              <w:t>4,85</w:t>
            </w:r>
          </w:p>
          <w:p w:rsidR="00361850" w:rsidRDefault="00361850">
            <w:pPr>
              <w:tabs>
                <w:tab w:val="left" w:pos="0"/>
              </w:tabs>
              <w:ind w:hanging="10"/>
              <w:jc w:val="center"/>
              <w:rPr>
                <w:sz w:val="28"/>
                <w:szCs w:val="28"/>
              </w:rPr>
            </w:pPr>
            <w:r>
              <w:rPr>
                <w:sz w:val="28"/>
                <w:szCs w:val="28"/>
              </w:rPr>
              <w:t>5,50</w:t>
            </w:r>
          </w:p>
        </w:tc>
        <w:tc>
          <w:tcPr>
            <w:tcW w:w="1080" w:type="dxa"/>
            <w:tcBorders>
              <w:top w:val="single" w:sz="4" w:space="0" w:color="auto"/>
              <w:left w:val="single" w:sz="4" w:space="0" w:color="auto"/>
              <w:bottom w:val="single" w:sz="4" w:space="0" w:color="auto"/>
              <w:right w:val="single" w:sz="4" w:space="0" w:color="auto"/>
            </w:tcBorders>
            <w:hideMark/>
          </w:tcPr>
          <w:p w:rsidR="00361850" w:rsidRDefault="00361850">
            <w:pPr>
              <w:tabs>
                <w:tab w:val="left" w:pos="0"/>
              </w:tabs>
              <w:ind w:hanging="10"/>
              <w:jc w:val="center"/>
              <w:rPr>
                <w:sz w:val="28"/>
                <w:szCs w:val="28"/>
              </w:rPr>
            </w:pPr>
            <w:r>
              <w:rPr>
                <w:sz w:val="28"/>
                <w:szCs w:val="28"/>
              </w:rPr>
              <w:t>-</w:t>
            </w:r>
          </w:p>
          <w:p w:rsidR="00361850" w:rsidRDefault="00361850">
            <w:pPr>
              <w:tabs>
                <w:tab w:val="left" w:pos="0"/>
              </w:tabs>
              <w:ind w:hanging="10"/>
              <w:jc w:val="center"/>
              <w:rPr>
                <w:sz w:val="28"/>
                <w:szCs w:val="28"/>
              </w:rPr>
            </w:pPr>
            <w:r>
              <w:rPr>
                <w:sz w:val="28"/>
                <w:szCs w:val="28"/>
              </w:rPr>
              <w:t>0,14</w:t>
            </w:r>
          </w:p>
          <w:p w:rsidR="00361850" w:rsidRDefault="00361850">
            <w:pPr>
              <w:tabs>
                <w:tab w:val="left" w:pos="0"/>
              </w:tabs>
              <w:ind w:hanging="10"/>
              <w:jc w:val="center"/>
              <w:rPr>
                <w:sz w:val="28"/>
                <w:szCs w:val="28"/>
              </w:rPr>
            </w:pPr>
            <w:r>
              <w:rPr>
                <w:sz w:val="28"/>
                <w:szCs w:val="28"/>
              </w:rPr>
              <w:t>4,20</w:t>
            </w:r>
          </w:p>
        </w:tc>
        <w:tc>
          <w:tcPr>
            <w:tcW w:w="1080" w:type="dxa"/>
            <w:tcBorders>
              <w:top w:val="single" w:sz="4" w:space="0" w:color="auto"/>
              <w:left w:val="single" w:sz="4" w:space="0" w:color="auto"/>
              <w:bottom w:val="single" w:sz="4" w:space="0" w:color="auto"/>
              <w:right w:val="single" w:sz="4" w:space="0" w:color="auto"/>
            </w:tcBorders>
            <w:hideMark/>
          </w:tcPr>
          <w:p w:rsidR="00361850" w:rsidRDefault="00361850">
            <w:pPr>
              <w:tabs>
                <w:tab w:val="left" w:pos="0"/>
              </w:tabs>
              <w:ind w:hanging="10"/>
              <w:jc w:val="center"/>
              <w:rPr>
                <w:sz w:val="28"/>
                <w:szCs w:val="28"/>
              </w:rPr>
            </w:pPr>
            <w:r>
              <w:rPr>
                <w:sz w:val="28"/>
                <w:szCs w:val="28"/>
              </w:rPr>
              <w:t>-</w:t>
            </w:r>
          </w:p>
          <w:p w:rsidR="00361850" w:rsidRDefault="00361850">
            <w:pPr>
              <w:tabs>
                <w:tab w:val="left" w:pos="0"/>
              </w:tabs>
              <w:ind w:hanging="10"/>
              <w:jc w:val="center"/>
              <w:rPr>
                <w:sz w:val="28"/>
                <w:szCs w:val="28"/>
              </w:rPr>
            </w:pPr>
            <w:r>
              <w:rPr>
                <w:sz w:val="28"/>
                <w:szCs w:val="28"/>
              </w:rPr>
              <w:t>0,14</w:t>
            </w:r>
          </w:p>
          <w:p w:rsidR="00361850" w:rsidRDefault="00361850">
            <w:pPr>
              <w:tabs>
                <w:tab w:val="left" w:pos="0"/>
              </w:tabs>
              <w:ind w:hanging="10"/>
              <w:jc w:val="center"/>
              <w:rPr>
                <w:sz w:val="28"/>
                <w:szCs w:val="28"/>
              </w:rPr>
            </w:pPr>
            <w:r>
              <w:rPr>
                <w:sz w:val="28"/>
                <w:szCs w:val="28"/>
              </w:rPr>
              <w:t>4,20</w:t>
            </w:r>
          </w:p>
        </w:tc>
        <w:tc>
          <w:tcPr>
            <w:tcW w:w="900" w:type="dxa"/>
            <w:tcBorders>
              <w:top w:val="single" w:sz="4" w:space="0" w:color="auto"/>
              <w:left w:val="single" w:sz="4" w:space="0" w:color="auto"/>
              <w:bottom w:val="single" w:sz="4" w:space="0" w:color="auto"/>
              <w:right w:val="single" w:sz="4" w:space="0" w:color="auto"/>
            </w:tcBorders>
            <w:hideMark/>
          </w:tcPr>
          <w:p w:rsidR="00361850" w:rsidRDefault="00361850">
            <w:pPr>
              <w:tabs>
                <w:tab w:val="left" w:pos="0"/>
              </w:tabs>
              <w:ind w:hanging="10"/>
              <w:jc w:val="center"/>
              <w:rPr>
                <w:sz w:val="28"/>
                <w:szCs w:val="28"/>
              </w:rPr>
            </w:pPr>
            <w:r>
              <w:rPr>
                <w:sz w:val="28"/>
                <w:szCs w:val="28"/>
              </w:rPr>
              <w:t>3,00</w:t>
            </w:r>
          </w:p>
          <w:p w:rsidR="00361850" w:rsidRDefault="00361850">
            <w:pPr>
              <w:tabs>
                <w:tab w:val="left" w:pos="0"/>
              </w:tabs>
              <w:ind w:hanging="10"/>
              <w:jc w:val="center"/>
              <w:rPr>
                <w:sz w:val="28"/>
                <w:szCs w:val="28"/>
              </w:rPr>
            </w:pPr>
            <w:r>
              <w:rPr>
                <w:sz w:val="28"/>
                <w:szCs w:val="28"/>
              </w:rPr>
              <w:t>3,84</w:t>
            </w:r>
          </w:p>
          <w:p w:rsidR="00361850" w:rsidRDefault="00361850">
            <w:pPr>
              <w:tabs>
                <w:tab w:val="left" w:pos="0"/>
              </w:tabs>
              <w:ind w:hanging="10"/>
              <w:jc w:val="center"/>
              <w:rPr>
                <w:sz w:val="28"/>
                <w:szCs w:val="28"/>
              </w:rPr>
            </w:pPr>
            <w:r>
              <w:rPr>
                <w:sz w:val="28"/>
                <w:szCs w:val="28"/>
              </w:rPr>
              <w:t>7,45</w:t>
            </w:r>
          </w:p>
        </w:tc>
        <w:tc>
          <w:tcPr>
            <w:tcW w:w="900" w:type="dxa"/>
            <w:tcBorders>
              <w:top w:val="single" w:sz="4" w:space="0" w:color="auto"/>
              <w:left w:val="single" w:sz="4" w:space="0" w:color="auto"/>
              <w:bottom w:val="single" w:sz="4" w:space="0" w:color="auto"/>
              <w:right w:val="single" w:sz="4" w:space="0" w:color="auto"/>
            </w:tcBorders>
            <w:hideMark/>
          </w:tcPr>
          <w:p w:rsidR="00361850" w:rsidRDefault="00361850">
            <w:pPr>
              <w:tabs>
                <w:tab w:val="left" w:pos="0"/>
              </w:tabs>
              <w:ind w:hanging="10"/>
              <w:jc w:val="center"/>
              <w:rPr>
                <w:sz w:val="28"/>
                <w:szCs w:val="28"/>
              </w:rPr>
            </w:pPr>
            <w:r>
              <w:rPr>
                <w:sz w:val="28"/>
                <w:szCs w:val="28"/>
              </w:rPr>
              <w:t>0,25</w:t>
            </w:r>
          </w:p>
          <w:p w:rsidR="00361850" w:rsidRDefault="00361850">
            <w:pPr>
              <w:tabs>
                <w:tab w:val="left" w:pos="0"/>
              </w:tabs>
              <w:ind w:hanging="10"/>
              <w:jc w:val="center"/>
              <w:rPr>
                <w:sz w:val="28"/>
                <w:szCs w:val="28"/>
              </w:rPr>
            </w:pPr>
            <w:r>
              <w:rPr>
                <w:sz w:val="28"/>
                <w:szCs w:val="28"/>
              </w:rPr>
              <w:t>-</w:t>
            </w:r>
          </w:p>
          <w:p w:rsidR="00361850" w:rsidRDefault="00361850">
            <w:pPr>
              <w:tabs>
                <w:tab w:val="left" w:pos="0"/>
              </w:tabs>
              <w:ind w:hanging="10"/>
              <w:jc w:val="center"/>
              <w:rPr>
                <w:sz w:val="28"/>
                <w:szCs w:val="28"/>
              </w:rPr>
            </w:pPr>
            <w:r>
              <w:rPr>
                <w:sz w:val="28"/>
                <w:szCs w:val="28"/>
              </w:rPr>
              <w:t>1,45</w:t>
            </w:r>
          </w:p>
        </w:tc>
        <w:tc>
          <w:tcPr>
            <w:tcW w:w="900" w:type="dxa"/>
            <w:tcBorders>
              <w:top w:val="single" w:sz="4" w:space="0" w:color="auto"/>
              <w:left w:val="single" w:sz="4" w:space="0" w:color="auto"/>
              <w:bottom w:val="single" w:sz="4" w:space="0" w:color="auto"/>
              <w:right w:val="single" w:sz="4" w:space="0" w:color="auto"/>
            </w:tcBorders>
            <w:hideMark/>
          </w:tcPr>
          <w:p w:rsidR="00361850" w:rsidRDefault="00361850">
            <w:pPr>
              <w:tabs>
                <w:tab w:val="left" w:pos="0"/>
              </w:tabs>
              <w:ind w:hanging="10"/>
              <w:jc w:val="center"/>
              <w:rPr>
                <w:sz w:val="28"/>
                <w:szCs w:val="28"/>
              </w:rPr>
            </w:pPr>
            <w:r>
              <w:rPr>
                <w:sz w:val="28"/>
                <w:szCs w:val="28"/>
              </w:rPr>
              <w:t>1,00</w:t>
            </w:r>
          </w:p>
          <w:p w:rsidR="00361850" w:rsidRDefault="00361850">
            <w:pPr>
              <w:tabs>
                <w:tab w:val="left" w:pos="0"/>
              </w:tabs>
              <w:ind w:hanging="10"/>
              <w:jc w:val="center"/>
              <w:rPr>
                <w:sz w:val="28"/>
                <w:szCs w:val="28"/>
              </w:rPr>
            </w:pPr>
            <w:r>
              <w:rPr>
                <w:sz w:val="28"/>
                <w:szCs w:val="28"/>
              </w:rPr>
              <w:t>1,60</w:t>
            </w:r>
          </w:p>
          <w:p w:rsidR="00361850" w:rsidRDefault="00361850">
            <w:pPr>
              <w:tabs>
                <w:tab w:val="left" w:pos="0"/>
              </w:tabs>
              <w:ind w:hanging="10"/>
              <w:jc w:val="center"/>
              <w:rPr>
                <w:sz w:val="28"/>
                <w:szCs w:val="28"/>
              </w:rPr>
            </w:pPr>
            <w:r>
              <w:rPr>
                <w:sz w:val="28"/>
                <w:szCs w:val="28"/>
              </w:rPr>
              <w:t>2,00</w:t>
            </w:r>
          </w:p>
        </w:tc>
        <w:tc>
          <w:tcPr>
            <w:tcW w:w="1003" w:type="dxa"/>
            <w:tcBorders>
              <w:top w:val="single" w:sz="4" w:space="0" w:color="auto"/>
              <w:left w:val="single" w:sz="4" w:space="0" w:color="auto"/>
              <w:bottom w:val="single" w:sz="4" w:space="0" w:color="auto"/>
              <w:right w:val="single" w:sz="4" w:space="0" w:color="auto"/>
            </w:tcBorders>
            <w:hideMark/>
          </w:tcPr>
          <w:p w:rsidR="00361850" w:rsidRDefault="00361850">
            <w:pPr>
              <w:tabs>
                <w:tab w:val="left" w:pos="0"/>
              </w:tabs>
              <w:ind w:hanging="10"/>
              <w:jc w:val="center"/>
              <w:rPr>
                <w:sz w:val="28"/>
                <w:szCs w:val="28"/>
              </w:rPr>
            </w:pPr>
            <w:r>
              <w:rPr>
                <w:sz w:val="28"/>
                <w:szCs w:val="28"/>
              </w:rPr>
              <w:t>-</w:t>
            </w:r>
          </w:p>
          <w:p w:rsidR="00361850" w:rsidRDefault="00361850">
            <w:pPr>
              <w:tabs>
                <w:tab w:val="left" w:pos="0"/>
              </w:tabs>
              <w:ind w:hanging="10"/>
              <w:jc w:val="center"/>
              <w:rPr>
                <w:sz w:val="28"/>
                <w:szCs w:val="28"/>
              </w:rPr>
            </w:pPr>
            <w:r>
              <w:rPr>
                <w:sz w:val="28"/>
                <w:szCs w:val="28"/>
              </w:rPr>
              <w:t>6,75</w:t>
            </w:r>
          </w:p>
          <w:p w:rsidR="00361850" w:rsidRDefault="00361850">
            <w:pPr>
              <w:tabs>
                <w:tab w:val="left" w:pos="0"/>
              </w:tabs>
              <w:ind w:hanging="10"/>
              <w:jc w:val="center"/>
              <w:rPr>
                <w:sz w:val="28"/>
                <w:szCs w:val="28"/>
              </w:rPr>
            </w:pPr>
            <w:r>
              <w:rPr>
                <w:sz w:val="28"/>
                <w:szCs w:val="28"/>
              </w:rPr>
              <w:t>6,90</w:t>
            </w:r>
          </w:p>
        </w:tc>
      </w:tr>
    </w:tbl>
    <w:p w:rsidR="00361850" w:rsidRDefault="00361850" w:rsidP="00361850">
      <w:pPr>
        <w:tabs>
          <w:tab w:val="left" w:pos="0"/>
        </w:tabs>
        <w:ind w:firstLine="709"/>
        <w:jc w:val="both"/>
        <w:rPr>
          <w:sz w:val="28"/>
          <w:szCs w:val="28"/>
        </w:rPr>
      </w:pP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Если повторяющийся в разных строках (графах) таблицы текст состоит из одного слова, то его после первого написания допускается заменять кавычками; если из двух и более слов, то при первом повторении его заменяют словами "То же", а далее - кавычками. </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Ставить кавычки вместо повторяющихся цифр, марок, знаков, математических и химических символов не допускается.</w:t>
      </w:r>
    </w:p>
    <w:p w:rsidR="00361850" w:rsidRDefault="00361850" w:rsidP="00361850">
      <w:pPr>
        <w:tabs>
          <w:tab w:val="left" w:pos="0"/>
        </w:tabs>
        <w:ind w:firstLine="709"/>
        <w:jc w:val="both"/>
        <w:rPr>
          <w:sz w:val="28"/>
          <w:szCs w:val="28"/>
        </w:rPr>
      </w:pPr>
      <w:r>
        <w:rPr>
          <w:sz w:val="28"/>
          <w:szCs w:val="28"/>
        </w:rPr>
        <w:t>Например:</w:t>
      </w:r>
    </w:p>
    <w:p w:rsidR="00361850" w:rsidRDefault="00361850" w:rsidP="00361850">
      <w:pPr>
        <w:tabs>
          <w:tab w:val="left" w:pos="0"/>
        </w:tabs>
        <w:ind w:firstLine="709"/>
        <w:jc w:val="both"/>
        <w:rPr>
          <w:sz w:val="28"/>
          <w:szCs w:val="28"/>
        </w:rPr>
      </w:pPr>
    </w:p>
    <w:p w:rsidR="00361850" w:rsidRDefault="00361850" w:rsidP="00361850">
      <w:pPr>
        <w:tabs>
          <w:tab w:val="left" w:pos="0"/>
        </w:tabs>
        <w:ind w:firstLine="709"/>
        <w:jc w:val="both"/>
        <w:rPr>
          <w:sz w:val="28"/>
          <w:szCs w:val="28"/>
        </w:rPr>
      </w:pPr>
      <w:r>
        <w:rPr>
          <w:sz w:val="28"/>
          <w:szCs w:val="28"/>
        </w:rPr>
        <w:t>Таблица 3.2 – Марки и назначение материалов</w:t>
      </w:r>
    </w:p>
    <w:p w:rsidR="00361850" w:rsidRDefault="00361850" w:rsidP="00361850">
      <w:pPr>
        <w:tabs>
          <w:tab w:val="left" w:pos="0"/>
        </w:tabs>
        <w:ind w:firstLine="709"/>
        <w:jc w:val="both"/>
        <w:rPr>
          <w:sz w:val="28"/>
          <w:szCs w:val="28"/>
        </w:rPr>
      </w:pPr>
    </w:p>
    <w:tbl>
      <w:tblPr>
        <w:tblStyle w:val="a6"/>
        <w:tblW w:w="0" w:type="auto"/>
        <w:jc w:val="center"/>
        <w:tblInd w:w="0" w:type="dxa"/>
        <w:tblLook w:val="01E0"/>
      </w:tblPr>
      <w:tblGrid>
        <w:gridCol w:w="1728"/>
        <w:gridCol w:w="1800"/>
        <w:gridCol w:w="6043"/>
      </w:tblGrid>
      <w:tr w:rsidR="00361850" w:rsidTr="00361850">
        <w:trPr>
          <w:jc w:val="center"/>
        </w:trPr>
        <w:tc>
          <w:tcPr>
            <w:tcW w:w="3528" w:type="dxa"/>
            <w:gridSpan w:val="2"/>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jc w:val="center"/>
              <w:rPr>
                <w:sz w:val="28"/>
                <w:szCs w:val="28"/>
              </w:rPr>
            </w:pPr>
            <w:r>
              <w:rPr>
                <w:sz w:val="28"/>
                <w:szCs w:val="28"/>
              </w:rPr>
              <w:lastRenderedPageBreak/>
              <w:t>Марка стали и сплава</w:t>
            </w:r>
          </w:p>
        </w:tc>
        <w:tc>
          <w:tcPr>
            <w:tcW w:w="6043" w:type="dxa"/>
            <w:vMerge w:val="restart"/>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jc w:val="center"/>
              <w:rPr>
                <w:sz w:val="28"/>
                <w:szCs w:val="28"/>
              </w:rPr>
            </w:pPr>
            <w:r>
              <w:rPr>
                <w:sz w:val="28"/>
                <w:szCs w:val="28"/>
              </w:rPr>
              <w:t>Назначение</w:t>
            </w:r>
          </w:p>
        </w:tc>
      </w:tr>
      <w:tr w:rsidR="00361850" w:rsidTr="00361850">
        <w:trPr>
          <w:jc w:val="center"/>
        </w:trPr>
        <w:tc>
          <w:tcPr>
            <w:tcW w:w="1728" w:type="dxa"/>
            <w:tcBorders>
              <w:top w:val="single" w:sz="4" w:space="0" w:color="auto"/>
              <w:left w:val="single" w:sz="4" w:space="0" w:color="auto"/>
              <w:bottom w:val="single" w:sz="4" w:space="0" w:color="auto"/>
              <w:right w:val="single" w:sz="4" w:space="0" w:color="auto"/>
            </w:tcBorders>
            <w:hideMark/>
          </w:tcPr>
          <w:p w:rsidR="00361850" w:rsidRDefault="00361850">
            <w:pPr>
              <w:tabs>
                <w:tab w:val="left" w:pos="0"/>
              </w:tabs>
              <w:jc w:val="center"/>
              <w:rPr>
                <w:sz w:val="28"/>
                <w:szCs w:val="28"/>
              </w:rPr>
            </w:pPr>
            <w:r>
              <w:rPr>
                <w:sz w:val="28"/>
                <w:szCs w:val="28"/>
              </w:rPr>
              <w:t>Новое обозначение</w:t>
            </w:r>
          </w:p>
        </w:tc>
        <w:tc>
          <w:tcPr>
            <w:tcW w:w="1800" w:type="dxa"/>
            <w:tcBorders>
              <w:top w:val="single" w:sz="4" w:space="0" w:color="auto"/>
              <w:left w:val="single" w:sz="4" w:space="0" w:color="auto"/>
              <w:bottom w:val="single" w:sz="4" w:space="0" w:color="auto"/>
              <w:right w:val="single" w:sz="4" w:space="0" w:color="auto"/>
            </w:tcBorders>
            <w:hideMark/>
          </w:tcPr>
          <w:p w:rsidR="00361850" w:rsidRDefault="00361850">
            <w:pPr>
              <w:tabs>
                <w:tab w:val="left" w:pos="0"/>
              </w:tabs>
              <w:jc w:val="center"/>
              <w:rPr>
                <w:sz w:val="28"/>
                <w:szCs w:val="28"/>
              </w:rPr>
            </w:pPr>
            <w:r>
              <w:rPr>
                <w:sz w:val="28"/>
                <w:szCs w:val="28"/>
              </w:rPr>
              <w:t>Старое обозначение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1850" w:rsidRDefault="00361850">
            <w:pPr>
              <w:rPr>
                <w:sz w:val="28"/>
                <w:szCs w:val="28"/>
              </w:rPr>
            </w:pPr>
          </w:p>
        </w:tc>
      </w:tr>
      <w:tr w:rsidR="00361850" w:rsidTr="00361850">
        <w:trPr>
          <w:jc w:val="center"/>
        </w:trPr>
        <w:tc>
          <w:tcPr>
            <w:tcW w:w="1728" w:type="dxa"/>
            <w:tcBorders>
              <w:top w:val="single" w:sz="4" w:space="0" w:color="auto"/>
              <w:left w:val="single" w:sz="4" w:space="0" w:color="auto"/>
              <w:bottom w:val="single" w:sz="4" w:space="0" w:color="auto"/>
              <w:right w:val="single" w:sz="4" w:space="0" w:color="auto"/>
            </w:tcBorders>
          </w:tcPr>
          <w:p w:rsidR="00361850" w:rsidRDefault="00361850">
            <w:pPr>
              <w:tabs>
                <w:tab w:val="left" w:pos="0"/>
              </w:tabs>
              <w:jc w:val="both"/>
              <w:rPr>
                <w:sz w:val="28"/>
                <w:szCs w:val="28"/>
              </w:rPr>
            </w:pPr>
            <w:r>
              <w:rPr>
                <w:sz w:val="28"/>
                <w:szCs w:val="28"/>
              </w:rPr>
              <w:t>08Х18Н10</w:t>
            </w:r>
          </w:p>
          <w:p w:rsidR="00361850" w:rsidRDefault="00361850">
            <w:pPr>
              <w:tabs>
                <w:tab w:val="left" w:pos="0"/>
              </w:tabs>
              <w:jc w:val="both"/>
              <w:rPr>
                <w:sz w:val="28"/>
                <w:szCs w:val="28"/>
              </w:rPr>
            </w:pPr>
          </w:p>
          <w:p w:rsidR="00361850" w:rsidRDefault="00361850">
            <w:pPr>
              <w:tabs>
                <w:tab w:val="left" w:pos="0"/>
              </w:tabs>
              <w:jc w:val="both"/>
              <w:rPr>
                <w:sz w:val="28"/>
                <w:szCs w:val="28"/>
              </w:rPr>
            </w:pPr>
          </w:p>
          <w:p w:rsidR="00361850" w:rsidRDefault="00361850">
            <w:pPr>
              <w:tabs>
                <w:tab w:val="left" w:pos="0"/>
              </w:tabs>
              <w:jc w:val="both"/>
              <w:rPr>
                <w:sz w:val="28"/>
                <w:szCs w:val="28"/>
              </w:rPr>
            </w:pPr>
          </w:p>
          <w:p w:rsidR="00361850" w:rsidRDefault="00361850">
            <w:pPr>
              <w:tabs>
                <w:tab w:val="left" w:pos="0"/>
              </w:tabs>
              <w:jc w:val="both"/>
              <w:rPr>
                <w:sz w:val="28"/>
                <w:szCs w:val="28"/>
              </w:rPr>
            </w:pPr>
            <w:r>
              <w:rPr>
                <w:sz w:val="28"/>
                <w:szCs w:val="28"/>
              </w:rPr>
              <w:t>08Х18Н10Т</w:t>
            </w:r>
          </w:p>
          <w:p w:rsidR="00361850" w:rsidRDefault="00361850">
            <w:pPr>
              <w:tabs>
                <w:tab w:val="left" w:pos="0"/>
              </w:tabs>
              <w:jc w:val="both"/>
              <w:rPr>
                <w:sz w:val="28"/>
                <w:szCs w:val="28"/>
              </w:rPr>
            </w:pPr>
            <w:r>
              <w:rPr>
                <w:sz w:val="28"/>
                <w:szCs w:val="28"/>
              </w:rPr>
              <w:t>12Х18Н10Т</w:t>
            </w:r>
          </w:p>
          <w:p w:rsidR="00361850" w:rsidRDefault="00361850">
            <w:pPr>
              <w:tabs>
                <w:tab w:val="left" w:pos="0"/>
              </w:tabs>
              <w:jc w:val="both"/>
              <w:rPr>
                <w:sz w:val="28"/>
                <w:szCs w:val="28"/>
              </w:rPr>
            </w:pPr>
            <w:r>
              <w:rPr>
                <w:sz w:val="28"/>
                <w:szCs w:val="28"/>
              </w:rPr>
              <w:t>09Х15Н810</w:t>
            </w:r>
          </w:p>
          <w:p w:rsidR="00361850" w:rsidRDefault="00361850">
            <w:pPr>
              <w:tabs>
                <w:tab w:val="left" w:pos="0"/>
              </w:tabs>
              <w:jc w:val="both"/>
              <w:rPr>
                <w:sz w:val="28"/>
                <w:szCs w:val="28"/>
              </w:rPr>
            </w:pPr>
          </w:p>
          <w:p w:rsidR="00361850" w:rsidRDefault="00361850">
            <w:pPr>
              <w:tabs>
                <w:tab w:val="left" w:pos="0"/>
              </w:tabs>
              <w:jc w:val="both"/>
              <w:rPr>
                <w:sz w:val="28"/>
                <w:szCs w:val="28"/>
              </w:rPr>
            </w:pPr>
            <w:r>
              <w:rPr>
                <w:sz w:val="28"/>
                <w:szCs w:val="28"/>
              </w:rPr>
              <w:t>07Х6Н6</w:t>
            </w:r>
          </w:p>
        </w:tc>
        <w:tc>
          <w:tcPr>
            <w:tcW w:w="1800" w:type="dxa"/>
            <w:tcBorders>
              <w:top w:val="single" w:sz="4" w:space="0" w:color="auto"/>
              <w:left w:val="single" w:sz="4" w:space="0" w:color="auto"/>
              <w:bottom w:val="single" w:sz="4" w:space="0" w:color="auto"/>
              <w:right w:val="single" w:sz="4" w:space="0" w:color="auto"/>
            </w:tcBorders>
          </w:tcPr>
          <w:p w:rsidR="00361850" w:rsidRDefault="00361850">
            <w:pPr>
              <w:tabs>
                <w:tab w:val="left" w:pos="0"/>
              </w:tabs>
              <w:jc w:val="both"/>
              <w:rPr>
                <w:sz w:val="28"/>
                <w:szCs w:val="28"/>
              </w:rPr>
            </w:pPr>
            <w:r>
              <w:rPr>
                <w:sz w:val="28"/>
                <w:szCs w:val="28"/>
              </w:rPr>
              <w:t>0Х8Н10</w:t>
            </w:r>
          </w:p>
          <w:p w:rsidR="00361850" w:rsidRDefault="00361850">
            <w:pPr>
              <w:tabs>
                <w:tab w:val="left" w:pos="0"/>
              </w:tabs>
              <w:jc w:val="both"/>
              <w:rPr>
                <w:sz w:val="28"/>
                <w:szCs w:val="28"/>
              </w:rPr>
            </w:pPr>
          </w:p>
          <w:p w:rsidR="00361850" w:rsidRDefault="00361850">
            <w:pPr>
              <w:tabs>
                <w:tab w:val="left" w:pos="0"/>
              </w:tabs>
              <w:jc w:val="both"/>
              <w:rPr>
                <w:sz w:val="28"/>
                <w:szCs w:val="28"/>
              </w:rPr>
            </w:pPr>
          </w:p>
          <w:p w:rsidR="00361850" w:rsidRDefault="00361850">
            <w:pPr>
              <w:tabs>
                <w:tab w:val="left" w:pos="0"/>
              </w:tabs>
              <w:jc w:val="both"/>
              <w:rPr>
                <w:sz w:val="28"/>
                <w:szCs w:val="28"/>
              </w:rPr>
            </w:pPr>
          </w:p>
          <w:p w:rsidR="00361850" w:rsidRDefault="00361850">
            <w:pPr>
              <w:tabs>
                <w:tab w:val="left" w:pos="0"/>
              </w:tabs>
              <w:jc w:val="both"/>
              <w:rPr>
                <w:sz w:val="28"/>
                <w:szCs w:val="28"/>
              </w:rPr>
            </w:pPr>
            <w:r>
              <w:rPr>
                <w:sz w:val="28"/>
                <w:szCs w:val="28"/>
              </w:rPr>
              <w:t>0Х18Н10Т</w:t>
            </w:r>
          </w:p>
          <w:p w:rsidR="00361850" w:rsidRDefault="00361850">
            <w:pPr>
              <w:tabs>
                <w:tab w:val="left" w:pos="0"/>
              </w:tabs>
              <w:jc w:val="both"/>
              <w:rPr>
                <w:sz w:val="28"/>
                <w:szCs w:val="28"/>
              </w:rPr>
            </w:pPr>
            <w:r>
              <w:rPr>
                <w:sz w:val="28"/>
                <w:szCs w:val="28"/>
              </w:rPr>
              <w:t>Х18Н10Т</w:t>
            </w:r>
          </w:p>
          <w:p w:rsidR="00361850" w:rsidRDefault="00361850">
            <w:pPr>
              <w:tabs>
                <w:tab w:val="left" w:pos="0"/>
              </w:tabs>
              <w:jc w:val="both"/>
              <w:rPr>
                <w:sz w:val="28"/>
                <w:szCs w:val="28"/>
              </w:rPr>
            </w:pPr>
            <w:r>
              <w:rPr>
                <w:sz w:val="28"/>
                <w:szCs w:val="28"/>
              </w:rPr>
              <w:t>Х15Н910</w:t>
            </w:r>
          </w:p>
          <w:p w:rsidR="00361850" w:rsidRDefault="00361850">
            <w:pPr>
              <w:tabs>
                <w:tab w:val="left" w:pos="0"/>
              </w:tabs>
              <w:jc w:val="both"/>
              <w:rPr>
                <w:sz w:val="28"/>
                <w:szCs w:val="28"/>
              </w:rPr>
            </w:pPr>
          </w:p>
          <w:p w:rsidR="00361850" w:rsidRDefault="00361850">
            <w:pPr>
              <w:tabs>
                <w:tab w:val="left" w:pos="0"/>
              </w:tabs>
              <w:jc w:val="both"/>
              <w:rPr>
                <w:sz w:val="28"/>
                <w:szCs w:val="28"/>
              </w:rPr>
            </w:pPr>
            <w:r>
              <w:rPr>
                <w:sz w:val="28"/>
                <w:szCs w:val="28"/>
              </w:rPr>
              <w:t>Х16Н6</w:t>
            </w:r>
          </w:p>
        </w:tc>
        <w:tc>
          <w:tcPr>
            <w:tcW w:w="6043" w:type="dxa"/>
            <w:tcBorders>
              <w:top w:val="single" w:sz="4" w:space="0" w:color="auto"/>
              <w:left w:val="single" w:sz="4" w:space="0" w:color="auto"/>
              <w:bottom w:val="single" w:sz="4" w:space="0" w:color="auto"/>
              <w:right w:val="single" w:sz="4" w:space="0" w:color="auto"/>
            </w:tcBorders>
            <w:hideMark/>
          </w:tcPr>
          <w:p w:rsidR="00361850" w:rsidRDefault="00361850">
            <w:pPr>
              <w:tabs>
                <w:tab w:val="left" w:pos="0"/>
              </w:tabs>
              <w:jc w:val="both"/>
              <w:rPr>
                <w:sz w:val="28"/>
                <w:szCs w:val="28"/>
              </w:rPr>
            </w:pPr>
            <w:r>
              <w:rPr>
                <w:sz w:val="28"/>
                <w:szCs w:val="28"/>
              </w:rPr>
              <w:t>Трубы, детали печной арматуры, теплообменники, патрубки, муфели, реторты и коллекторы выхлопных систем, электроды искровых зажигательных свечей</w:t>
            </w:r>
          </w:p>
          <w:p w:rsidR="00361850" w:rsidRDefault="00361850">
            <w:pPr>
              <w:tabs>
                <w:tab w:val="left" w:pos="0"/>
              </w:tabs>
              <w:jc w:val="both"/>
              <w:rPr>
                <w:sz w:val="28"/>
                <w:szCs w:val="28"/>
              </w:rPr>
            </w:pPr>
            <w:r>
              <w:rPr>
                <w:sz w:val="28"/>
                <w:szCs w:val="28"/>
              </w:rPr>
              <w:t>Тоже</w:t>
            </w:r>
          </w:p>
          <w:p w:rsidR="00361850" w:rsidRDefault="00361850">
            <w:pPr>
              <w:tabs>
                <w:tab w:val="left" w:pos="0"/>
              </w:tabs>
              <w:jc w:val="both"/>
              <w:rPr>
                <w:sz w:val="28"/>
                <w:szCs w:val="28"/>
              </w:rPr>
            </w:pPr>
            <w:r>
              <w:rPr>
                <w:sz w:val="28"/>
                <w:szCs w:val="28"/>
              </w:rPr>
              <w:t>"</w:t>
            </w:r>
          </w:p>
          <w:p w:rsidR="00361850" w:rsidRDefault="00361850">
            <w:pPr>
              <w:tabs>
                <w:tab w:val="left" w:pos="0"/>
              </w:tabs>
              <w:jc w:val="both"/>
              <w:rPr>
                <w:sz w:val="28"/>
                <w:szCs w:val="28"/>
              </w:rPr>
            </w:pPr>
            <w:r>
              <w:rPr>
                <w:sz w:val="28"/>
                <w:szCs w:val="28"/>
              </w:rPr>
              <w:t>Для изделий, работающих в атмосферных условиях</w:t>
            </w:r>
          </w:p>
          <w:p w:rsidR="00361850" w:rsidRDefault="00361850">
            <w:pPr>
              <w:tabs>
                <w:tab w:val="left" w:pos="0"/>
              </w:tabs>
              <w:jc w:val="both"/>
              <w:rPr>
                <w:sz w:val="28"/>
                <w:szCs w:val="28"/>
              </w:rPr>
            </w:pPr>
            <w:r>
              <w:rPr>
                <w:sz w:val="28"/>
                <w:szCs w:val="28"/>
              </w:rPr>
              <w:t xml:space="preserve">То же. Не имеет </w:t>
            </w:r>
            <w:proofErr w:type="spellStart"/>
            <w:r>
              <w:rPr>
                <w:sz w:val="28"/>
                <w:szCs w:val="28"/>
              </w:rPr>
              <w:t>дельтаферрита</w:t>
            </w:r>
            <w:proofErr w:type="spellEnd"/>
          </w:p>
        </w:tc>
      </w:tr>
    </w:tbl>
    <w:p w:rsidR="00361850" w:rsidRDefault="00361850" w:rsidP="00361850">
      <w:pPr>
        <w:ind w:firstLine="709"/>
        <w:jc w:val="both"/>
        <w:rPr>
          <w:sz w:val="28"/>
          <w:szCs w:val="28"/>
        </w:rPr>
      </w:pPr>
    </w:p>
    <w:p w:rsidR="00361850" w:rsidRDefault="00361850" w:rsidP="00361850">
      <w:pPr>
        <w:ind w:firstLine="709"/>
        <w:jc w:val="both"/>
        <w:rPr>
          <w:sz w:val="28"/>
          <w:szCs w:val="28"/>
        </w:rPr>
      </w:pPr>
      <w:r>
        <w:rPr>
          <w:sz w:val="28"/>
          <w:szCs w:val="28"/>
        </w:rPr>
        <w:t>При наличии горизонтальных линий текст необходимо повторять.</w:t>
      </w:r>
    </w:p>
    <w:p w:rsidR="00361850" w:rsidRDefault="00361850" w:rsidP="00361850">
      <w:pPr>
        <w:ind w:firstLine="709"/>
        <w:jc w:val="both"/>
        <w:rPr>
          <w:sz w:val="28"/>
          <w:szCs w:val="28"/>
        </w:rPr>
      </w:pPr>
      <w:r>
        <w:rPr>
          <w:sz w:val="28"/>
          <w:szCs w:val="28"/>
        </w:rPr>
        <w:t>Единицы измерения угловых величин (градусы, минуты, секунды) при отсутствии горизонтальных линий указывают только в первой строке таблицы. При наличии в таблице горизонтальных линий единицы измерения угловых величин проставляют во всех строках.</w:t>
      </w:r>
    </w:p>
    <w:p w:rsidR="00361850" w:rsidRDefault="00361850" w:rsidP="00361850">
      <w:pPr>
        <w:ind w:firstLine="709"/>
        <w:jc w:val="both"/>
        <w:rPr>
          <w:sz w:val="28"/>
          <w:szCs w:val="28"/>
        </w:rPr>
      </w:pPr>
      <w:r>
        <w:rPr>
          <w:sz w:val="28"/>
          <w:szCs w:val="28"/>
        </w:rPr>
        <w:t>Дробные числа приводят в виде десятичных дробей, за исключением размера в дюймах, которые записывают по типу 1/2.</w:t>
      </w:r>
    </w:p>
    <w:p w:rsidR="00361850" w:rsidRDefault="00361850" w:rsidP="00361850">
      <w:pPr>
        <w:ind w:firstLine="709"/>
        <w:jc w:val="both"/>
        <w:rPr>
          <w:sz w:val="28"/>
          <w:szCs w:val="28"/>
        </w:rPr>
      </w:pPr>
      <w:r>
        <w:rPr>
          <w:sz w:val="28"/>
          <w:szCs w:val="28"/>
        </w:rPr>
        <w:t xml:space="preserve">При указании в таблицах последовательных интервалов значений величин, охватывающих все значения ряда, перед ними пишут «от», «до», например, … толщина слоя должна быть от 0,5 до </w:t>
      </w:r>
      <w:smartTag w:uri="urn:schemas-microsoft-com:office:smarttags" w:element="metricconverter">
        <w:smartTagPr>
          <w:attr w:name="ProductID" w:val="2 мм"/>
        </w:smartTagPr>
        <w:r>
          <w:rPr>
            <w:sz w:val="28"/>
            <w:szCs w:val="28"/>
          </w:rPr>
          <w:t>2 мм</w:t>
        </w:r>
      </w:smartTag>
      <w:r>
        <w:rPr>
          <w:sz w:val="28"/>
          <w:szCs w:val="28"/>
        </w:rPr>
        <w:t xml:space="preserve">, или через тире, например: «стр. 10-15». Пределы размеров указывают от меньших к </w:t>
      </w:r>
      <w:proofErr w:type="gramStart"/>
      <w:r>
        <w:rPr>
          <w:sz w:val="28"/>
          <w:szCs w:val="28"/>
        </w:rPr>
        <w:t>большим</w:t>
      </w:r>
      <w:proofErr w:type="gramEnd"/>
      <w:r>
        <w:rPr>
          <w:sz w:val="28"/>
          <w:szCs w:val="28"/>
        </w:rPr>
        <w:t xml:space="preserve">. </w:t>
      </w:r>
    </w:p>
    <w:p w:rsidR="00361850" w:rsidRDefault="00361850" w:rsidP="00361850">
      <w:pPr>
        <w:tabs>
          <w:tab w:val="left" w:pos="0"/>
        </w:tabs>
        <w:ind w:firstLine="709"/>
        <w:jc w:val="both"/>
        <w:rPr>
          <w:sz w:val="28"/>
          <w:szCs w:val="28"/>
        </w:rPr>
      </w:pPr>
      <w:r>
        <w:rPr>
          <w:sz w:val="28"/>
          <w:szCs w:val="28"/>
        </w:rPr>
        <w:t>Для сокращения текста заголовков и подзаголовков граф отдельные понятия заменяют буквенными обозначениями, установленными ГОСТ 2.321 или другими обозначениями, если они пояснены в тексте или приведены на иллюстрациях, например D – диаметр, Н – высота, L – длина.</w:t>
      </w:r>
    </w:p>
    <w:p w:rsidR="00361850" w:rsidRDefault="00361850" w:rsidP="00361850">
      <w:pPr>
        <w:tabs>
          <w:tab w:val="left" w:pos="0"/>
        </w:tabs>
        <w:ind w:firstLine="709"/>
        <w:jc w:val="both"/>
        <w:rPr>
          <w:sz w:val="28"/>
          <w:szCs w:val="28"/>
        </w:rPr>
      </w:pPr>
      <w:r>
        <w:rPr>
          <w:sz w:val="28"/>
          <w:szCs w:val="28"/>
        </w:rPr>
        <w:t>Например:</w:t>
      </w:r>
    </w:p>
    <w:p w:rsidR="00361850" w:rsidRDefault="00361850" w:rsidP="00361850">
      <w:pPr>
        <w:tabs>
          <w:tab w:val="left" w:pos="0"/>
        </w:tabs>
        <w:ind w:firstLine="709"/>
        <w:jc w:val="both"/>
        <w:rPr>
          <w:sz w:val="28"/>
          <w:szCs w:val="28"/>
        </w:rPr>
      </w:pPr>
      <w:r>
        <w:rPr>
          <w:sz w:val="28"/>
          <w:szCs w:val="28"/>
        </w:rPr>
        <w:tab/>
      </w:r>
    </w:p>
    <w:p w:rsidR="00361850" w:rsidRDefault="00361850" w:rsidP="00361850">
      <w:pPr>
        <w:tabs>
          <w:tab w:val="left" w:pos="0"/>
        </w:tabs>
        <w:ind w:firstLine="709"/>
        <w:jc w:val="both"/>
        <w:rPr>
          <w:sz w:val="28"/>
          <w:szCs w:val="28"/>
        </w:rPr>
      </w:pPr>
      <w:r>
        <w:rPr>
          <w:sz w:val="28"/>
          <w:szCs w:val="28"/>
        </w:rPr>
        <w:t>Таблица 3.4 – Размеры</w:t>
      </w:r>
    </w:p>
    <w:p w:rsidR="00361850" w:rsidRDefault="00361850" w:rsidP="00361850">
      <w:pPr>
        <w:tabs>
          <w:tab w:val="left" w:pos="0"/>
        </w:tabs>
        <w:ind w:firstLine="709"/>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в миллиметрах</w:t>
      </w:r>
    </w:p>
    <w:tbl>
      <w:tblPr>
        <w:tblStyle w:val="a6"/>
        <w:tblW w:w="0" w:type="auto"/>
        <w:jc w:val="center"/>
        <w:tblInd w:w="0" w:type="dxa"/>
        <w:tblLook w:val="01E0"/>
      </w:tblPr>
      <w:tblGrid>
        <w:gridCol w:w="2808"/>
        <w:gridCol w:w="900"/>
        <w:gridCol w:w="897"/>
        <w:gridCol w:w="903"/>
        <w:gridCol w:w="900"/>
        <w:gridCol w:w="2803"/>
      </w:tblGrid>
      <w:tr w:rsidR="00361850" w:rsidTr="00361850">
        <w:trPr>
          <w:trHeight w:val="950"/>
          <w:jc w:val="center"/>
        </w:trPr>
        <w:tc>
          <w:tcPr>
            <w:tcW w:w="2808" w:type="dxa"/>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jc w:val="center"/>
              <w:rPr>
                <w:sz w:val="28"/>
                <w:szCs w:val="28"/>
              </w:rPr>
            </w:pPr>
            <w:r>
              <w:rPr>
                <w:sz w:val="28"/>
                <w:szCs w:val="28"/>
              </w:rPr>
              <w:t>Условный проход D</w:t>
            </w:r>
          </w:p>
        </w:tc>
        <w:tc>
          <w:tcPr>
            <w:tcW w:w="900" w:type="dxa"/>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jc w:val="center"/>
              <w:rPr>
                <w:sz w:val="28"/>
                <w:szCs w:val="28"/>
              </w:rPr>
            </w:pPr>
            <w:r>
              <w:rPr>
                <w:sz w:val="28"/>
                <w:szCs w:val="28"/>
              </w:rPr>
              <w:t>D</w:t>
            </w:r>
          </w:p>
        </w:tc>
        <w:tc>
          <w:tcPr>
            <w:tcW w:w="897" w:type="dxa"/>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jc w:val="center"/>
              <w:rPr>
                <w:sz w:val="28"/>
                <w:szCs w:val="28"/>
                <w:vertAlign w:val="subscript"/>
                <w:lang w:val="en-US"/>
              </w:rPr>
            </w:pPr>
            <w:r>
              <w:rPr>
                <w:sz w:val="28"/>
                <w:szCs w:val="28"/>
                <w:lang w:val="en-US"/>
              </w:rPr>
              <w:t>L</w:t>
            </w:r>
          </w:p>
        </w:tc>
        <w:tc>
          <w:tcPr>
            <w:tcW w:w="903" w:type="dxa"/>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jc w:val="center"/>
              <w:rPr>
                <w:sz w:val="28"/>
                <w:szCs w:val="28"/>
                <w:vertAlign w:val="subscript"/>
                <w:lang w:val="en-US"/>
              </w:rPr>
            </w:pPr>
            <w:r>
              <w:rPr>
                <w:sz w:val="28"/>
                <w:szCs w:val="28"/>
                <w:lang w:val="en-US"/>
              </w:rPr>
              <w:t>L</w:t>
            </w:r>
            <w:r>
              <w:rPr>
                <w:sz w:val="28"/>
                <w:szCs w:val="28"/>
                <w:vertAlign w:val="subscript"/>
                <w:lang w:val="en-US"/>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jc w:val="center"/>
              <w:rPr>
                <w:sz w:val="28"/>
                <w:szCs w:val="28"/>
                <w:vertAlign w:val="subscript"/>
                <w:lang w:val="en-US"/>
              </w:rPr>
            </w:pPr>
            <w:r>
              <w:rPr>
                <w:sz w:val="28"/>
                <w:szCs w:val="28"/>
                <w:lang w:val="en-US"/>
              </w:rPr>
              <w:t>L</w:t>
            </w:r>
            <w:r>
              <w:rPr>
                <w:sz w:val="28"/>
                <w:szCs w:val="28"/>
                <w:vertAlign w:val="subscript"/>
                <w:lang w:val="en-US"/>
              </w:rPr>
              <w:t>2</w:t>
            </w:r>
          </w:p>
        </w:tc>
        <w:tc>
          <w:tcPr>
            <w:tcW w:w="2803" w:type="dxa"/>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jc w:val="center"/>
              <w:rPr>
                <w:sz w:val="28"/>
                <w:szCs w:val="28"/>
              </w:rPr>
            </w:pPr>
            <w:r>
              <w:rPr>
                <w:sz w:val="28"/>
                <w:szCs w:val="28"/>
              </w:rPr>
              <w:t xml:space="preserve">Масса, </w:t>
            </w:r>
            <w:proofErr w:type="gramStart"/>
            <w:r>
              <w:rPr>
                <w:sz w:val="28"/>
                <w:szCs w:val="28"/>
              </w:rPr>
              <w:t>кг</w:t>
            </w:r>
            <w:proofErr w:type="gramEnd"/>
            <w:r>
              <w:rPr>
                <w:sz w:val="28"/>
                <w:szCs w:val="28"/>
              </w:rPr>
              <w:t>, не более</w:t>
            </w:r>
          </w:p>
        </w:tc>
      </w:tr>
      <w:tr w:rsidR="00361850" w:rsidTr="00361850">
        <w:trPr>
          <w:jc w:val="center"/>
        </w:trPr>
        <w:tc>
          <w:tcPr>
            <w:tcW w:w="2808" w:type="dxa"/>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jc w:val="center"/>
              <w:rPr>
                <w:sz w:val="28"/>
                <w:szCs w:val="28"/>
              </w:rPr>
            </w:pPr>
            <w:r>
              <w:rPr>
                <w:sz w:val="28"/>
                <w:szCs w:val="28"/>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jc w:val="center"/>
              <w:rPr>
                <w:sz w:val="28"/>
                <w:szCs w:val="28"/>
              </w:rPr>
            </w:pPr>
            <w:r>
              <w:rPr>
                <w:sz w:val="28"/>
                <w:szCs w:val="28"/>
              </w:rPr>
              <w:t>2</w:t>
            </w:r>
          </w:p>
        </w:tc>
        <w:tc>
          <w:tcPr>
            <w:tcW w:w="897" w:type="dxa"/>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jc w:val="center"/>
              <w:rPr>
                <w:sz w:val="28"/>
                <w:szCs w:val="28"/>
              </w:rPr>
            </w:pPr>
            <w:r>
              <w:rPr>
                <w:sz w:val="28"/>
                <w:szCs w:val="28"/>
              </w:rPr>
              <w:t>3</w:t>
            </w:r>
          </w:p>
        </w:tc>
        <w:tc>
          <w:tcPr>
            <w:tcW w:w="903" w:type="dxa"/>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jc w:val="center"/>
              <w:rPr>
                <w:sz w:val="28"/>
                <w:szCs w:val="28"/>
              </w:rPr>
            </w:pPr>
            <w:r>
              <w:rPr>
                <w:sz w:val="28"/>
                <w:szCs w:val="28"/>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jc w:val="center"/>
              <w:rPr>
                <w:sz w:val="28"/>
                <w:szCs w:val="28"/>
              </w:rPr>
            </w:pPr>
            <w:r>
              <w:rPr>
                <w:sz w:val="28"/>
                <w:szCs w:val="28"/>
              </w:rPr>
              <w:t>5</w:t>
            </w:r>
          </w:p>
        </w:tc>
        <w:tc>
          <w:tcPr>
            <w:tcW w:w="2803" w:type="dxa"/>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jc w:val="center"/>
              <w:rPr>
                <w:sz w:val="28"/>
                <w:szCs w:val="28"/>
              </w:rPr>
            </w:pPr>
            <w:r>
              <w:rPr>
                <w:sz w:val="28"/>
                <w:szCs w:val="28"/>
              </w:rPr>
              <w:t>6</w:t>
            </w:r>
          </w:p>
        </w:tc>
      </w:tr>
      <w:tr w:rsidR="00361850" w:rsidTr="00361850">
        <w:trPr>
          <w:trHeight w:val="516"/>
          <w:jc w:val="center"/>
        </w:trPr>
        <w:tc>
          <w:tcPr>
            <w:tcW w:w="2808" w:type="dxa"/>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rPr>
                <w:sz w:val="28"/>
                <w:szCs w:val="28"/>
              </w:rPr>
            </w:pPr>
            <w:r>
              <w:rPr>
                <w:sz w:val="28"/>
                <w:szCs w:val="28"/>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rPr>
                <w:sz w:val="28"/>
                <w:szCs w:val="28"/>
              </w:rPr>
            </w:pPr>
            <w:r>
              <w:rPr>
                <w:sz w:val="28"/>
                <w:szCs w:val="28"/>
              </w:rPr>
              <w:t>160</w:t>
            </w:r>
          </w:p>
        </w:tc>
        <w:tc>
          <w:tcPr>
            <w:tcW w:w="897" w:type="dxa"/>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rPr>
                <w:sz w:val="28"/>
                <w:szCs w:val="28"/>
              </w:rPr>
            </w:pPr>
            <w:r>
              <w:rPr>
                <w:sz w:val="28"/>
                <w:szCs w:val="28"/>
              </w:rPr>
              <w:t>130</w:t>
            </w:r>
          </w:p>
        </w:tc>
        <w:tc>
          <w:tcPr>
            <w:tcW w:w="903" w:type="dxa"/>
            <w:vMerge w:val="restart"/>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rPr>
                <w:sz w:val="28"/>
                <w:szCs w:val="28"/>
              </w:rPr>
            </w:pPr>
            <w:r>
              <w:rPr>
                <w:sz w:val="28"/>
                <w:szCs w:val="28"/>
              </w:rPr>
              <w:t>525</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rPr>
                <w:sz w:val="28"/>
                <w:szCs w:val="28"/>
              </w:rPr>
            </w:pPr>
            <w:r>
              <w:rPr>
                <w:sz w:val="28"/>
                <w:szCs w:val="28"/>
              </w:rPr>
              <w:t>600</w:t>
            </w:r>
          </w:p>
        </w:tc>
        <w:tc>
          <w:tcPr>
            <w:tcW w:w="2803" w:type="dxa"/>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rPr>
                <w:sz w:val="28"/>
                <w:szCs w:val="28"/>
              </w:rPr>
            </w:pPr>
            <w:r>
              <w:rPr>
                <w:sz w:val="28"/>
                <w:szCs w:val="28"/>
              </w:rPr>
              <w:t>160</w:t>
            </w:r>
          </w:p>
        </w:tc>
      </w:tr>
      <w:tr w:rsidR="00361850" w:rsidTr="00361850">
        <w:trPr>
          <w:trHeight w:val="551"/>
          <w:jc w:val="center"/>
        </w:trPr>
        <w:tc>
          <w:tcPr>
            <w:tcW w:w="2808" w:type="dxa"/>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rPr>
                <w:sz w:val="28"/>
                <w:szCs w:val="28"/>
              </w:rPr>
            </w:pPr>
            <w:r>
              <w:rPr>
                <w:sz w:val="28"/>
                <w:szCs w:val="28"/>
              </w:rPr>
              <w:t>80</w:t>
            </w:r>
          </w:p>
        </w:tc>
        <w:tc>
          <w:tcPr>
            <w:tcW w:w="900" w:type="dxa"/>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rPr>
                <w:sz w:val="28"/>
                <w:szCs w:val="28"/>
              </w:rPr>
            </w:pPr>
            <w:r>
              <w:rPr>
                <w:sz w:val="28"/>
                <w:szCs w:val="28"/>
              </w:rPr>
              <w:t>195</w:t>
            </w:r>
          </w:p>
        </w:tc>
        <w:tc>
          <w:tcPr>
            <w:tcW w:w="897" w:type="dxa"/>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rPr>
                <w:sz w:val="28"/>
                <w:szCs w:val="28"/>
              </w:rPr>
            </w:pPr>
            <w:r>
              <w:rPr>
                <w:sz w:val="28"/>
                <w:szCs w:val="28"/>
              </w:rPr>
              <w:t>210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1850" w:rsidRDefault="00361850">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1850" w:rsidRDefault="00361850">
            <w:pPr>
              <w:rPr>
                <w:sz w:val="28"/>
                <w:szCs w:val="28"/>
              </w:rPr>
            </w:pPr>
          </w:p>
        </w:tc>
        <w:tc>
          <w:tcPr>
            <w:tcW w:w="2803" w:type="dxa"/>
            <w:tcBorders>
              <w:top w:val="single" w:sz="4" w:space="0" w:color="auto"/>
              <w:left w:val="single" w:sz="4" w:space="0" w:color="auto"/>
              <w:bottom w:val="single" w:sz="4" w:space="0" w:color="auto"/>
              <w:right w:val="single" w:sz="4" w:space="0" w:color="auto"/>
            </w:tcBorders>
            <w:vAlign w:val="center"/>
            <w:hideMark/>
          </w:tcPr>
          <w:p w:rsidR="00361850" w:rsidRDefault="00361850">
            <w:pPr>
              <w:tabs>
                <w:tab w:val="left" w:pos="0"/>
              </w:tabs>
              <w:rPr>
                <w:sz w:val="28"/>
                <w:szCs w:val="28"/>
              </w:rPr>
            </w:pPr>
            <w:r>
              <w:rPr>
                <w:sz w:val="28"/>
                <w:szCs w:val="28"/>
              </w:rPr>
              <w:t>170</w:t>
            </w:r>
          </w:p>
        </w:tc>
      </w:tr>
    </w:tbl>
    <w:p w:rsidR="00361850" w:rsidRDefault="00361850" w:rsidP="00361850">
      <w:pPr>
        <w:tabs>
          <w:tab w:val="left" w:pos="0"/>
        </w:tabs>
        <w:ind w:firstLine="709"/>
        <w:jc w:val="both"/>
        <w:rPr>
          <w:sz w:val="28"/>
          <w:szCs w:val="28"/>
        </w:rPr>
      </w:pPr>
    </w:p>
    <w:p w:rsidR="00361850" w:rsidRDefault="00361850" w:rsidP="00361850">
      <w:pPr>
        <w:tabs>
          <w:tab w:val="left" w:pos="0"/>
        </w:tabs>
        <w:ind w:firstLine="709"/>
        <w:jc w:val="both"/>
        <w:rPr>
          <w:sz w:val="28"/>
          <w:szCs w:val="28"/>
        </w:rPr>
      </w:pPr>
      <w:r>
        <w:rPr>
          <w:sz w:val="28"/>
          <w:szCs w:val="28"/>
        </w:rPr>
        <w:t>Обозначения, приведенные в заголовках граф таблицы, должны быть пояснены в тексте или графическом материале документа.</w:t>
      </w:r>
    </w:p>
    <w:p w:rsidR="00361850" w:rsidRDefault="00361850" w:rsidP="00361850">
      <w:pPr>
        <w:tabs>
          <w:tab w:val="left" w:pos="0"/>
        </w:tabs>
        <w:ind w:firstLine="709"/>
        <w:jc w:val="both"/>
        <w:rPr>
          <w:sz w:val="28"/>
          <w:szCs w:val="28"/>
        </w:rPr>
      </w:pPr>
      <w:r>
        <w:rPr>
          <w:sz w:val="28"/>
          <w:szCs w:val="28"/>
        </w:rPr>
        <w:t>При наличии в документе небольшого по объему цифрового материала его нецелесообразно оформлять таблицей, а следует давать текстом, располагая цифровые данные в виде колонок.</w:t>
      </w:r>
      <w:r>
        <w:rPr>
          <w:sz w:val="28"/>
          <w:szCs w:val="28"/>
        </w:rPr>
        <w:tab/>
      </w:r>
    </w:p>
    <w:p w:rsidR="00361850" w:rsidRDefault="00361850" w:rsidP="00361850">
      <w:pPr>
        <w:tabs>
          <w:tab w:val="left" w:pos="0"/>
        </w:tabs>
        <w:ind w:firstLine="709"/>
        <w:jc w:val="both"/>
        <w:rPr>
          <w:sz w:val="28"/>
          <w:szCs w:val="28"/>
        </w:rPr>
      </w:pPr>
      <w:r>
        <w:rPr>
          <w:sz w:val="28"/>
          <w:szCs w:val="28"/>
        </w:rPr>
        <w:t>Например:</w:t>
      </w:r>
    </w:p>
    <w:p w:rsidR="00361850" w:rsidRDefault="00361850" w:rsidP="00361850">
      <w:pPr>
        <w:tabs>
          <w:tab w:val="left" w:pos="0"/>
        </w:tabs>
        <w:ind w:firstLine="709"/>
        <w:jc w:val="both"/>
        <w:rPr>
          <w:sz w:val="28"/>
          <w:szCs w:val="28"/>
        </w:rPr>
      </w:pPr>
      <w:r>
        <w:rPr>
          <w:sz w:val="28"/>
          <w:szCs w:val="28"/>
        </w:rPr>
        <w:lastRenderedPageBreak/>
        <w:t>Предельные отклонения размеров профилей всех номеров:</w:t>
      </w:r>
    </w:p>
    <w:p w:rsidR="00361850" w:rsidRDefault="00361850" w:rsidP="00361850">
      <w:pPr>
        <w:tabs>
          <w:tab w:val="left" w:pos="0"/>
        </w:tabs>
        <w:ind w:firstLine="709"/>
        <w:jc w:val="both"/>
        <w:rPr>
          <w:sz w:val="28"/>
          <w:szCs w:val="28"/>
        </w:rPr>
      </w:pPr>
      <w:r>
        <w:rPr>
          <w:sz w:val="28"/>
          <w:szCs w:val="28"/>
        </w:rPr>
        <w:t>по высоте………………….±2,5%</w:t>
      </w:r>
    </w:p>
    <w:p w:rsidR="00361850" w:rsidRDefault="00361850" w:rsidP="00361850">
      <w:pPr>
        <w:tabs>
          <w:tab w:val="left" w:pos="0"/>
        </w:tabs>
        <w:ind w:firstLine="709"/>
        <w:jc w:val="both"/>
        <w:rPr>
          <w:sz w:val="28"/>
          <w:szCs w:val="28"/>
        </w:rPr>
      </w:pPr>
      <w:r>
        <w:rPr>
          <w:sz w:val="28"/>
          <w:szCs w:val="28"/>
        </w:rPr>
        <w:t>по ширине………………...±1,5%</w:t>
      </w:r>
    </w:p>
    <w:p w:rsidR="00361850" w:rsidRDefault="00361850" w:rsidP="00361850">
      <w:pPr>
        <w:tabs>
          <w:tab w:val="left" w:pos="0"/>
        </w:tabs>
        <w:ind w:firstLine="709"/>
        <w:jc w:val="both"/>
        <w:rPr>
          <w:sz w:val="28"/>
          <w:szCs w:val="28"/>
        </w:rPr>
      </w:pPr>
      <w:r>
        <w:rPr>
          <w:sz w:val="28"/>
          <w:szCs w:val="28"/>
        </w:rPr>
        <w:t>по толщине стенки……….±0,3%</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Слово «Примечание» следует печатать с прописной буквы с абзаца вразрядку и не подчеркивать.</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Примечания приводятся в дипломной или курсовой работе (проекте), если необходимы пояснения или справочные данные к содержанию текста, таблиц или графического материала.</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Примечания следует помещать непосредственно после текстового, графического материала или в таблице, к которым относятся эти примечания.</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Если примечание одно, то после слова «Примечание» ставится тире и примечание печатается с прописной буквы. Одно примечание не нумеруют.</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Несколько примечаний нумеруют по порядку арабскими цифрами </w:t>
      </w:r>
      <w:proofErr w:type="gramStart"/>
      <w:r>
        <w:rPr>
          <w:rFonts w:eastAsiaTheme="minorHAnsi"/>
          <w:sz w:val="28"/>
          <w:szCs w:val="28"/>
          <w:lang w:eastAsia="en-US"/>
        </w:rPr>
        <w:t>без</w:t>
      </w:r>
      <w:proofErr w:type="gramEnd"/>
    </w:p>
    <w:p w:rsidR="00361850" w:rsidRDefault="00361850" w:rsidP="00361850">
      <w:pPr>
        <w:autoSpaceDE w:val="0"/>
        <w:autoSpaceDN w:val="0"/>
        <w:adjustRightInd w:val="0"/>
        <w:jc w:val="both"/>
        <w:rPr>
          <w:rFonts w:eastAsiaTheme="minorHAnsi"/>
          <w:sz w:val="28"/>
          <w:szCs w:val="28"/>
          <w:lang w:eastAsia="en-US"/>
        </w:rPr>
      </w:pPr>
      <w:r>
        <w:rPr>
          <w:rFonts w:eastAsiaTheme="minorHAnsi"/>
          <w:sz w:val="28"/>
          <w:szCs w:val="28"/>
          <w:lang w:eastAsia="en-US"/>
        </w:rPr>
        <w:t>проставления точки. Примечание к таблице помещают в конце таблицы над линией, обозначающей окончание таблицы.</w:t>
      </w:r>
    </w:p>
    <w:p w:rsidR="00361850" w:rsidRDefault="00361850" w:rsidP="00361850">
      <w:pPr>
        <w:shd w:val="clear" w:color="auto" w:fill="FFFFFF"/>
        <w:ind w:right="125" w:firstLine="709"/>
        <w:rPr>
          <w:sz w:val="28"/>
          <w:szCs w:val="28"/>
        </w:rPr>
      </w:pPr>
      <w:r>
        <w:rPr>
          <w:sz w:val="28"/>
          <w:szCs w:val="28"/>
        </w:rPr>
        <w:t xml:space="preserve">Например: </w:t>
      </w:r>
    </w:p>
    <w:p w:rsidR="00361850" w:rsidRDefault="00361850" w:rsidP="00361850">
      <w:pPr>
        <w:shd w:val="clear" w:color="auto" w:fill="FFFFFF"/>
        <w:ind w:right="125" w:firstLine="709"/>
        <w:rPr>
          <w:sz w:val="28"/>
          <w:szCs w:val="28"/>
        </w:rPr>
      </w:pPr>
    </w:p>
    <w:p w:rsidR="00361850" w:rsidRDefault="00361850" w:rsidP="00361850">
      <w:pPr>
        <w:shd w:val="clear" w:color="auto" w:fill="FFFFFF"/>
        <w:ind w:right="125" w:firstLine="709"/>
        <w:jc w:val="both"/>
        <w:rPr>
          <w:sz w:val="28"/>
          <w:szCs w:val="28"/>
        </w:rPr>
      </w:pPr>
      <w:r>
        <w:rPr>
          <w:sz w:val="28"/>
          <w:szCs w:val="28"/>
        </w:rPr>
        <w:t xml:space="preserve">Таблица 2.3– Анализ занятости населения Республики Казахстан по     регионам  </w:t>
      </w:r>
    </w:p>
    <w:p w:rsidR="00361850" w:rsidRDefault="00361850" w:rsidP="00361850">
      <w:pPr>
        <w:shd w:val="clear" w:color="auto" w:fill="FFFFFF"/>
        <w:ind w:right="125" w:firstLine="709"/>
        <w:jc w:val="right"/>
        <w:rPr>
          <w:sz w:val="28"/>
          <w:szCs w:val="28"/>
        </w:rPr>
      </w:pPr>
      <w:proofErr w:type="spellStart"/>
      <w:r>
        <w:rPr>
          <w:sz w:val="28"/>
          <w:szCs w:val="28"/>
        </w:rPr>
        <w:t>в%</w:t>
      </w:r>
      <w:proofErr w:type="spellEnd"/>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91"/>
        <w:gridCol w:w="1992"/>
        <w:gridCol w:w="1992"/>
        <w:gridCol w:w="1992"/>
        <w:gridCol w:w="1778"/>
      </w:tblGrid>
      <w:tr w:rsidR="00361850" w:rsidTr="00361850">
        <w:tc>
          <w:tcPr>
            <w:tcW w:w="1889" w:type="dxa"/>
            <w:tcBorders>
              <w:top w:val="single" w:sz="4" w:space="0" w:color="auto"/>
              <w:left w:val="single" w:sz="4" w:space="0" w:color="auto"/>
              <w:bottom w:val="single" w:sz="4" w:space="0" w:color="auto"/>
              <w:right w:val="single" w:sz="4" w:space="0" w:color="auto"/>
            </w:tcBorders>
          </w:tcPr>
          <w:p w:rsidR="00361850" w:rsidRDefault="00361850">
            <w:pPr>
              <w:ind w:right="125" w:firstLine="709"/>
              <w:rPr>
                <w:sz w:val="28"/>
                <w:szCs w:val="28"/>
              </w:rPr>
            </w:pPr>
          </w:p>
        </w:tc>
        <w:tc>
          <w:tcPr>
            <w:tcW w:w="1991" w:type="dxa"/>
            <w:tcBorders>
              <w:top w:val="single" w:sz="4" w:space="0" w:color="auto"/>
              <w:left w:val="single" w:sz="4" w:space="0" w:color="auto"/>
              <w:bottom w:val="single" w:sz="4" w:space="0" w:color="auto"/>
              <w:right w:val="single" w:sz="4" w:space="0" w:color="auto"/>
            </w:tcBorders>
          </w:tcPr>
          <w:p w:rsidR="00361850" w:rsidRDefault="00361850">
            <w:pPr>
              <w:ind w:right="125" w:firstLine="709"/>
              <w:rPr>
                <w:sz w:val="28"/>
                <w:szCs w:val="28"/>
              </w:rPr>
            </w:pPr>
          </w:p>
        </w:tc>
        <w:tc>
          <w:tcPr>
            <w:tcW w:w="1991" w:type="dxa"/>
            <w:tcBorders>
              <w:top w:val="single" w:sz="4" w:space="0" w:color="auto"/>
              <w:left w:val="single" w:sz="4" w:space="0" w:color="auto"/>
              <w:bottom w:val="single" w:sz="4" w:space="0" w:color="auto"/>
              <w:right w:val="single" w:sz="4" w:space="0" w:color="auto"/>
            </w:tcBorders>
          </w:tcPr>
          <w:p w:rsidR="00361850" w:rsidRDefault="00361850">
            <w:pPr>
              <w:ind w:right="125" w:firstLine="709"/>
              <w:rPr>
                <w:sz w:val="28"/>
                <w:szCs w:val="28"/>
              </w:rPr>
            </w:pPr>
          </w:p>
        </w:tc>
        <w:tc>
          <w:tcPr>
            <w:tcW w:w="1991" w:type="dxa"/>
            <w:tcBorders>
              <w:top w:val="single" w:sz="4" w:space="0" w:color="auto"/>
              <w:left w:val="single" w:sz="4" w:space="0" w:color="auto"/>
              <w:bottom w:val="single" w:sz="4" w:space="0" w:color="auto"/>
              <w:right w:val="single" w:sz="4" w:space="0" w:color="auto"/>
            </w:tcBorders>
          </w:tcPr>
          <w:p w:rsidR="00361850" w:rsidRDefault="00361850">
            <w:pPr>
              <w:ind w:right="125" w:firstLine="709"/>
              <w:rPr>
                <w:sz w:val="28"/>
                <w:szCs w:val="28"/>
              </w:rPr>
            </w:pPr>
          </w:p>
        </w:tc>
        <w:tc>
          <w:tcPr>
            <w:tcW w:w="1777" w:type="dxa"/>
            <w:tcBorders>
              <w:top w:val="single" w:sz="4" w:space="0" w:color="auto"/>
              <w:left w:val="single" w:sz="4" w:space="0" w:color="auto"/>
              <w:bottom w:val="single" w:sz="4" w:space="0" w:color="auto"/>
              <w:right w:val="single" w:sz="4" w:space="0" w:color="auto"/>
            </w:tcBorders>
          </w:tcPr>
          <w:p w:rsidR="00361850" w:rsidRDefault="00361850">
            <w:pPr>
              <w:ind w:right="125" w:firstLine="709"/>
              <w:rPr>
                <w:sz w:val="28"/>
                <w:szCs w:val="28"/>
              </w:rPr>
            </w:pPr>
          </w:p>
        </w:tc>
      </w:tr>
      <w:tr w:rsidR="00361850" w:rsidTr="00361850">
        <w:tc>
          <w:tcPr>
            <w:tcW w:w="1889" w:type="dxa"/>
            <w:tcBorders>
              <w:top w:val="single" w:sz="4" w:space="0" w:color="auto"/>
              <w:left w:val="single" w:sz="4" w:space="0" w:color="auto"/>
              <w:bottom w:val="single" w:sz="4" w:space="0" w:color="auto"/>
              <w:right w:val="single" w:sz="4" w:space="0" w:color="auto"/>
            </w:tcBorders>
          </w:tcPr>
          <w:p w:rsidR="00361850" w:rsidRDefault="00361850">
            <w:pPr>
              <w:ind w:right="125" w:firstLine="709"/>
              <w:rPr>
                <w:sz w:val="28"/>
                <w:szCs w:val="28"/>
              </w:rPr>
            </w:pPr>
          </w:p>
        </w:tc>
        <w:tc>
          <w:tcPr>
            <w:tcW w:w="1991" w:type="dxa"/>
            <w:tcBorders>
              <w:top w:val="single" w:sz="4" w:space="0" w:color="auto"/>
              <w:left w:val="single" w:sz="4" w:space="0" w:color="auto"/>
              <w:bottom w:val="single" w:sz="4" w:space="0" w:color="auto"/>
              <w:right w:val="single" w:sz="4" w:space="0" w:color="auto"/>
            </w:tcBorders>
          </w:tcPr>
          <w:p w:rsidR="00361850" w:rsidRDefault="00361850">
            <w:pPr>
              <w:ind w:right="125" w:firstLine="709"/>
              <w:rPr>
                <w:sz w:val="28"/>
                <w:szCs w:val="28"/>
              </w:rPr>
            </w:pPr>
          </w:p>
        </w:tc>
        <w:tc>
          <w:tcPr>
            <w:tcW w:w="1991" w:type="dxa"/>
            <w:tcBorders>
              <w:top w:val="single" w:sz="4" w:space="0" w:color="auto"/>
              <w:left w:val="single" w:sz="4" w:space="0" w:color="auto"/>
              <w:bottom w:val="single" w:sz="4" w:space="0" w:color="auto"/>
              <w:right w:val="single" w:sz="4" w:space="0" w:color="auto"/>
            </w:tcBorders>
          </w:tcPr>
          <w:p w:rsidR="00361850" w:rsidRDefault="00361850">
            <w:pPr>
              <w:ind w:right="125" w:firstLine="709"/>
              <w:rPr>
                <w:sz w:val="28"/>
                <w:szCs w:val="28"/>
              </w:rPr>
            </w:pPr>
          </w:p>
        </w:tc>
        <w:tc>
          <w:tcPr>
            <w:tcW w:w="1991" w:type="dxa"/>
            <w:tcBorders>
              <w:top w:val="single" w:sz="4" w:space="0" w:color="auto"/>
              <w:left w:val="single" w:sz="4" w:space="0" w:color="auto"/>
              <w:bottom w:val="single" w:sz="4" w:space="0" w:color="auto"/>
              <w:right w:val="single" w:sz="4" w:space="0" w:color="auto"/>
            </w:tcBorders>
          </w:tcPr>
          <w:p w:rsidR="00361850" w:rsidRDefault="00361850">
            <w:pPr>
              <w:ind w:right="125" w:firstLine="709"/>
              <w:rPr>
                <w:sz w:val="28"/>
                <w:szCs w:val="28"/>
              </w:rPr>
            </w:pPr>
          </w:p>
        </w:tc>
        <w:tc>
          <w:tcPr>
            <w:tcW w:w="1777" w:type="dxa"/>
            <w:tcBorders>
              <w:top w:val="single" w:sz="4" w:space="0" w:color="auto"/>
              <w:left w:val="single" w:sz="4" w:space="0" w:color="auto"/>
              <w:bottom w:val="single" w:sz="4" w:space="0" w:color="auto"/>
              <w:right w:val="single" w:sz="4" w:space="0" w:color="auto"/>
            </w:tcBorders>
          </w:tcPr>
          <w:p w:rsidR="00361850" w:rsidRDefault="00361850">
            <w:pPr>
              <w:ind w:right="125" w:firstLine="709"/>
              <w:rPr>
                <w:sz w:val="28"/>
                <w:szCs w:val="28"/>
              </w:rPr>
            </w:pPr>
          </w:p>
        </w:tc>
      </w:tr>
      <w:tr w:rsidR="00361850" w:rsidTr="00361850">
        <w:tc>
          <w:tcPr>
            <w:tcW w:w="1889" w:type="dxa"/>
            <w:tcBorders>
              <w:top w:val="single" w:sz="4" w:space="0" w:color="auto"/>
              <w:left w:val="single" w:sz="4" w:space="0" w:color="auto"/>
              <w:bottom w:val="single" w:sz="4" w:space="0" w:color="auto"/>
              <w:right w:val="single" w:sz="4" w:space="0" w:color="auto"/>
            </w:tcBorders>
          </w:tcPr>
          <w:p w:rsidR="00361850" w:rsidRDefault="00361850">
            <w:pPr>
              <w:ind w:right="125" w:firstLine="709"/>
              <w:rPr>
                <w:sz w:val="28"/>
                <w:szCs w:val="28"/>
              </w:rPr>
            </w:pPr>
          </w:p>
        </w:tc>
        <w:tc>
          <w:tcPr>
            <w:tcW w:w="1991" w:type="dxa"/>
            <w:tcBorders>
              <w:top w:val="single" w:sz="4" w:space="0" w:color="auto"/>
              <w:left w:val="single" w:sz="4" w:space="0" w:color="auto"/>
              <w:bottom w:val="single" w:sz="4" w:space="0" w:color="auto"/>
              <w:right w:val="single" w:sz="4" w:space="0" w:color="auto"/>
            </w:tcBorders>
          </w:tcPr>
          <w:p w:rsidR="00361850" w:rsidRDefault="00361850">
            <w:pPr>
              <w:ind w:right="125" w:firstLine="709"/>
              <w:rPr>
                <w:sz w:val="28"/>
                <w:szCs w:val="28"/>
              </w:rPr>
            </w:pPr>
          </w:p>
        </w:tc>
        <w:tc>
          <w:tcPr>
            <w:tcW w:w="1991" w:type="dxa"/>
            <w:tcBorders>
              <w:top w:val="single" w:sz="4" w:space="0" w:color="auto"/>
              <w:left w:val="single" w:sz="4" w:space="0" w:color="auto"/>
              <w:bottom w:val="single" w:sz="4" w:space="0" w:color="auto"/>
              <w:right w:val="single" w:sz="4" w:space="0" w:color="auto"/>
            </w:tcBorders>
          </w:tcPr>
          <w:p w:rsidR="00361850" w:rsidRDefault="00361850">
            <w:pPr>
              <w:ind w:right="125" w:firstLine="709"/>
              <w:rPr>
                <w:sz w:val="28"/>
                <w:szCs w:val="28"/>
              </w:rPr>
            </w:pPr>
          </w:p>
        </w:tc>
        <w:tc>
          <w:tcPr>
            <w:tcW w:w="1991" w:type="dxa"/>
            <w:tcBorders>
              <w:top w:val="single" w:sz="4" w:space="0" w:color="auto"/>
              <w:left w:val="single" w:sz="4" w:space="0" w:color="auto"/>
              <w:bottom w:val="single" w:sz="4" w:space="0" w:color="auto"/>
              <w:right w:val="single" w:sz="4" w:space="0" w:color="auto"/>
            </w:tcBorders>
          </w:tcPr>
          <w:p w:rsidR="00361850" w:rsidRDefault="00361850">
            <w:pPr>
              <w:ind w:right="125" w:firstLine="709"/>
              <w:rPr>
                <w:sz w:val="28"/>
                <w:szCs w:val="28"/>
              </w:rPr>
            </w:pPr>
          </w:p>
        </w:tc>
        <w:tc>
          <w:tcPr>
            <w:tcW w:w="1777" w:type="dxa"/>
            <w:tcBorders>
              <w:top w:val="single" w:sz="4" w:space="0" w:color="auto"/>
              <w:left w:val="single" w:sz="4" w:space="0" w:color="auto"/>
              <w:bottom w:val="single" w:sz="4" w:space="0" w:color="auto"/>
              <w:right w:val="single" w:sz="4" w:space="0" w:color="auto"/>
            </w:tcBorders>
          </w:tcPr>
          <w:p w:rsidR="00361850" w:rsidRDefault="00361850">
            <w:pPr>
              <w:ind w:right="125" w:firstLine="709"/>
              <w:rPr>
                <w:sz w:val="28"/>
                <w:szCs w:val="28"/>
              </w:rPr>
            </w:pPr>
          </w:p>
        </w:tc>
      </w:tr>
      <w:tr w:rsidR="00361850" w:rsidTr="00361850">
        <w:tc>
          <w:tcPr>
            <w:tcW w:w="9639" w:type="dxa"/>
            <w:gridSpan w:val="5"/>
            <w:tcBorders>
              <w:top w:val="single" w:sz="4" w:space="0" w:color="auto"/>
              <w:left w:val="single" w:sz="4" w:space="0" w:color="auto"/>
              <w:bottom w:val="single" w:sz="4" w:space="0" w:color="auto"/>
              <w:right w:val="single" w:sz="4" w:space="0" w:color="auto"/>
            </w:tcBorders>
            <w:hideMark/>
          </w:tcPr>
          <w:p w:rsidR="00361850" w:rsidRDefault="00361850">
            <w:pPr>
              <w:ind w:right="125" w:firstLine="709"/>
              <w:rPr>
                <w:sz w:val="28"/>
                <w:szCs w:val="28"/>
              </w:rPr>
            </w:pPr>
            <w:proofErr w:type="gramStart"/>
            <w:r>
              <w:rPr>
                <w:sz w:val="28"/>
                <w:szCs w:val="28"/>
              </w:rPr>
              <w:t>П</w:t>
            </w:r>
            <w:proofErr w:type="gramEnd"/>
            <w:r>
              <w:rPr>
                <w:sz w:val="28"/>
                <w:szCs w:val="28"/>
              </w:rPr>
              <w:t xml:space="preserve"> </w:t>
            </w:r>
            <w:proofErr w:type="spellStart"/>
            <w:r>
              <w:rPr>
                <w:sz w:val="28"/>
                <w:szCs w:val="28"/>
              </w:rPr>
              <w:t>р</w:t>
            </w:r>
            <w:proofErr w:type="spellEnd"/>
            <w:r>
              <w:rPr>
                <w:sz w:val="28"/>
                <w:szCs w:val="28"/>
              </w:rPr>
              <w:t xml:space="preserve"> и м е ч а </w:t>
            </w:r>
            <w:proofErr w:type="spellStart"/>
            <w:r>
              <w:rPr>
                <w:sz w:val="28"/>
                <w:szCs w:val="28"/>
              </w:rPr>
              <w:t>н</w:t>
            </w:r>
            <w:proofErr w:type="spellEnd"/>
            <w:r>
              <w:rPr>
                <w:sz w:val="28"/>
                <w:szCs w:val="28"/>
              </w:rPr>
              <w:t xml:space="preserve"> и е -  Данные из сборника Агентства по статистике РК №5, 2012</w:t>
            </w:r>
          </w:p>
        </w:tc>
      </w:tr>
    </w:tbl>
    <w:p w:rsidR="00361850" w:rsidRDefault="00361850" w:rsidP="00361850"/>
    <w:p w:rsidR="00361850" w:rsidRDefault="00361850" w:rsidP="00361850"/>
    <w:p w:rsidR="00361850" w:rsidRDefault="00361850" w:rsidP="00361850">
      <w:pPr>
        <w:tabs>
          <w:tab w:val="left" w:pos="0"/>
        </w:tabs>
        <w:ind w:firstLine="709"/>
        <w:jc w:val="both"/>
        <w:rPr>
          <w:b/>
          <w:sz w:val="28"/>
          <w:szCs w:val="28"/>
        </w:rPr>
      </w:pPr>
      <w:r>
        <w:rPr>
          <w:b/>
          <w:sz w:val="28"/>
          <w:szCs w:val="28"/>
        </w:rPr>
        <w:t>1.6 Оформление рисунков</w:t>
      </w:r>
    </w:p>
    <w:p w:rsidR="00361850" w:rsidRDefault="00361850" w:rsidP="00361850">
      <w:pPr>
        <w:tabs>
          <w:tab w:val="left" w:pos="0"/>
        </w:tabs>
        <w:ind w:firstLine="709"/>
        <w:jc w:val="both"/>
        <w:rPr>
          <w:b/>
          <w:sz w:val="28"/>
          <w:szCs w:val="28"/>
        </w:rPr>
      </w:pPr>
    </w:p>
    <w:p w:rsidR="00361850" w:rsidRDefault="00361850" w:rsidP="00361850">
      <w:pPr>
        <w:pStyle w:val="a3"/>
        <w:keepNext/>
        <w:widowControl w:val="0"/>
        <w:tabs>
          <w:tab w:val="num" w:pos="0"/>
        </w:tabs>
        <w:spacing w:after="0"/>
        <w:ind w:left="0" w:firstLine="720"/>
        <w:jc w:val="both"/>
        <w:rPr>
          <w:sz w:val="28"/>
          <w:szCs w:val="28"/>
        </w:rPr>
      </w:pPr>
      <w:r>
        <w:rPr>
          <w:sz w:val="28"/>
          <w:szCs w:val="28"/>
        </w:rPr>
        <w:t xml:space="preserve">Иллюстрации (чертежи, графики, </w:t>
      </w:r>
      <w:r>
        <w:rPr>
          <w:b/>
          <w:sz w:val="28"/>
          <w:szCs w:val="28"/>
        </w:rPr>
        <w:t>схемы,</w:t>
      </w:r>
      <w:r>
        <w:rPr>
          <w:sz w:val="28"/>
          <w:szCs w:val="28"/>
        </w:rPr>
        <w:t xml:space="preserve"> диаграммы, фотоснимки) следует располагать в текстовом документе непосредственно после текста, в котором они упоминаются впервые, или на следующей странице. Информативные иллюстрации могут быть расположены в конце текста документа (в приложениях). Количество иллюстраций должно быть достаточным для пояснения излагаемого текста. </w:t>
      </w:r>
    </w:p>
    <w:p w:rsidR="00361850" w:rsidRDefault="00361850" w:rsidP="00361850">
      <w:pPr>
        <w:pStyle w:val="a3"/>
        <w:keepNext/>
        <w:widowControl w:val="0"/>
        <w:tabs>
          <w:tab w:val="num" w:pos="0"/>
        </w:tabs>
        <w:spacing w:after="0"/>
        <w:ind w:left="0" w:firstLine="720"/>
        <w:jc w:val="both"/>
        <w:rPr>
          <w:sz w:val="28"/>
          <w:szCs w:val="28"/>
        </w:rPr>
      </w:pPr>
      <w:r>
        <w:rPr>
          <w:sz w:val="28"/>
          <w:szCs w:val="28"/>
        </w:rPr>
        <w:t>Иллюстрации могут быть в компьютерном исполнении, в том числе и цветные.</w:t>
      </w:r>
    </w:p>
    <w:p w:rsidR="00361850" w:rsidRDefault="00361850" w:rsidP="00361850">
      <w:pPr>
        <w:ind w:firstLine="709"/>
        <w:jc w:val="both"/>
        <w:rPr>
          <w:sz w:val="28"/>
          <w:szCs w:val="28"/>
        </w:rPr>
      </w:pPr>
      <w:r>
        <w:rPr>
          <w:sz w:val="28"/>
          <w:szCs w:val="28"/>
        </w:rPr>
        <w:t>Рисунки следует размещать так, чтобы их можно было бы рассматривать без поворота документа. Если такое размещение невозможно, рисунки располагают так, чтобы для их рассматривания надо было повернуть документ по часовой стрелке.</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Чертежи, графики, диаграммы, </w:t>
      </w:r>
      <w:r>
        <w:rPr>
          <w:rFonts w:eastAsiaTheme="minorHAnsi"/>
          <w:b/>
          <w:sz w:val="28"/>
          <w:szCs w:val="28"/>
          <w:lang w:eastAsia="en-US"/>
        </w:rPr>
        <w:t>схемы</w:t>
      </w:r>
      <w:r>
        <w:rPr>
          <w:rFonts w:eastAsiaTheme="minorHAnsi"/>
          <w:sz w:val="28"/>
          <w:szCs w:val="28"/>
          <w:lang w:eastAsia="en-US"/>
        </w:rPr>
        <w:t>, иллюстрации, помещенные в Отчете должны соответствовать требованиям государственных стандартов Единой системы конструкторской документаци</w:t>
      </w:r>
      <w:proofErr w:type="gramStart"/>
      <w:r>
        <w:rPr>
          <w:rFonts w:eastAsiaTheme="minorHAnsi"/>
          <w:sz w:val="28"/>
          <w:szCs w:val="28"/>
          <w:lang w:eastAsia="en-US"/>
        </w:rPr>
        <w:t>и(</w:t>
      </w:r>
      <w:proofErr w:type="gramEnd"/>
      <w:r>
        <w:rPr>
          <w:rFonts w:eastAsiaTheme="minorHAnsi"/>
          <w:sz w:val="28"/>
          <w:szCs w:val="28"/>
          <w:lang w:eastAsia="en-US"/>
        </w:rPr>
        <w:t>ЕСКД).</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Рисунки за исключением рисунков приложений, следует нумеровать арабскими цифрами в пределах раздела.</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lastRenderedPageBreak/>
        <w:t xml:space="preserve">Номер рисунка состоит из номера раздела и порядкового номера рисунка, </w:t>
      </w:r>
      <w:proofErr w:type="gramStart"/>
      <w:r>
        <w:rPr>
          <w:rFonts w:eastAsiaTheme="minorHAnsi"/>
          <w:sz w:val="28"/>
          <w:szCs w:val="28"/>
          <w:lang w:eastAsia="en-US"/>
        </w:rPr>
        <w:t>разделенных</w:t>
      </w:r>
      <w:proofErr w:type="gramEnd"/>
      <w:r>
        <w:rPr>
          <w:rFonts w:eastAsiaTheme="minorHAnsi"/>
          <w:sz w:val="28"/>
          <w:szCs w:val="28"/>
          <w:lang w:eastAsia="en-US"/>
        </w:rPr>
        <w:t xml:space="preserve"> точкой. Например: Рисунок 1.1.</w:t>
      </w:r>
    </w:p>
    <w:p w:rsidR="00361850" w:rsidRDefault="00361850" w:rsidP="0036185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Сам рисунок, слово «Рисунок…»,  его номер и название располагают посередине строки. </w:t>
      </w:r>
    </w:p>
    <w:p w:rsidR="00361850" w:rsidRDefault="00361850" w:rsidP="00361850">
      <w:pPr>
        <w:pStyle w:val="a3"/>
        <w:keepNext/>
        <w:widowControl w:val="0"/>
        <w:tabs>
          <w:tab w:val="num" w:pos="0"/>
        </w:tabs>
        <w:spacing w:after="0"/>
        <w:ind w:left="0" w:firstLine="720"/>
        <w:jc w:val="both"/>
        <w:rPr>
          <w:sz w:val="28"/>
          <w:szCs w:val="28"/>
        </w:rPr>
      </w:pPr>
      <w:r>
        <w:rPr>
          <w:sz w:val="28"/>
          <w:szCs w:val="28"/>
        </w:rPr>
        <w:t xml:space="preserve">После слова «Рисунок» ставится порядковый номер, тире и пишется название рисунка с прописной буквы «Рисунок 1 - Детали прибора». Точка в конце заголовка рисунка не ставится. </w:t>
      </w:r>
    </w:p>
    <w:p w:rsidR="00361850" w:rsidRDefault="00361850" w:rsidP="00361850">
      <w:pPr>
        <w:autoSpaceDE w:val="0"/>
        <w:autoSpaceDN w:val="0"/>
        <w:adjustRightInd w:val="0"/>
        <w:ind w:firstLine="709"/>
        <w:jc w:val="both"/>
        <w:rPr>
          <w:sz w:val="28"/>
          <w:szCs w:val="28"/>
        </w:rPr>
      </w:pPr>
      <w:r>
        <w:rPr>
          <w:rFonts w:eastAsiaTheme="minorHAnsi"/>
          <w:sz w:val="28"/>
          <w:szCs w:val="28"/>
          <w:lang w:eastAsia="en-US"/>
        </w:rPr>
        <w:t>Рисунки, при необходимости, могут иметь пояснительные данные (подрисуночный текст). Пояснительные данные пишут по центру. Слово «Рисунок» и его наименование помещают после пояснительных данных.</w:t>
      </w:r>
    </w:p>
    <w:p w:rsidR="00361850" w:rsidRDefault="00361850" w:rsidP="00361850">
      <w:pPr>
        <w:ind w:firstLine="709"/>
        <w:jc w:val="both"/>
        <w:rPr>
          <w:sz w:val="28"/>
          <w:szCs w:val="28"/>
        </w:rPr>
      </w:pPr>
      <w:r>
        <w:rPr>
          <w:sz w:val="28"/>
          <w:szCs w:val="28"/>
        </w:rPr>
        <w:t xml:space="preserve">Если в тексте документа есть ссылки на составные части изделия, то на рисунке должны быть указаны номера позиций этих составных частей в пределах данного рисунка, которые располагают в возрастающем порядке за исключением повторяющихся позиций, а для </w:t>
      </w:r>
      <w:proofErr w:type="spellStart"/>
      <w:r>
        <w:rPr>
          <w:sz w:val="28"/>
          <w:szCs w:val="28"/>
        </w:rPr>
        <w:t>электро</w:t>
      </w:r>
      <w:proofErr w:type="spellEnd"/>
      <w:r>
        <w:rPr>
          <w:sz w:val="28"/>
          <w:szCs w:val="28"/>
        </w:rPr>
        <w:t>- и радиоэлементов – позиционные обозначения, установленные в схемах данного изделия.</w:t>
      </w:r>
    </w:p>
    <w:p w:rsidR="00361850" w:rsidRDefault="00361850" w:rsidP="00361850">
      <w:pPr>
        <w:ind w:firstLine="709"/>
        <w:jc w:val="both"/>
        <w:rPr>
          <w:sz w:val="28"/>
          <w:szCs w:val="28"/>
        </w:rPr>
      </w:pPr>
      <w:r>
        <w:rPr>
          <w:sz w:val="28"/>
          <w:szCs w:val="28"/>
        </w:rPr>
        <w:t>При ссылке в тексте на отдельные элементы деталей (отверстия, пазы, канавки, буртики и др.) их обозначают прописными буквами русского алфавита.</w:t>
      </w:r>
    </w:p>
    <w:p w:rsidR="00361850" w:rsidRDefault="00361850" w:rsidP="00361850">
      <w:pPr>
        <w:autoSpaceDE w:val="0"/>
        <w:autoSpaceDN w:val="0"/>
        <w:adjustRightInd w:val="0"/>
        <w:ind w:firstLine="709"/>
        <w:jc w:val="both"/>
        <w:rPr>
          <w:rFonts w:eastAsiaTheme="minorHAnsi"/>
          <w:sz w:val="28"/>
          <w:szCs w:val="28"/>
          <w:lang w:eastAsia="en-US"/>
        </w:rPr>
      </w:pPr>
      <w:proofErr w:type="spellStart"/>
      <w:r>
        <w:rPr>
          <w:sz w:val="28"/>
          <w:szCs w:val="28"/>
        </w:rPr>
        <w:t>Нижестроки</w:t>
      </w:r>
      <w:proofErr w:type="spellEnd"/>
      <w:r>
        <w:rPr>
          <w:sz w:val="28"/>
          <w:szCs w:val="28"/>
        </w:rPr>
        <w:t xml:space="preserve"> со словом «Рисунок…»</w:t>
      </w:r>
      <w:r>
        <w:rPr>
          <w:rFonts w:eastAsiaTheme="minorHAnsi"/>
          <w:sz w:val="28"/>
          <w:szCs w:val="28"/>
          <w:lang w:eastAsia="en-US"/>
        </w:rPr>
        <w:t xml:space="preserve"> должно </w:t>
      </w:r>
      <w:proofErr w:type="gramStart"/>
      <w:r>
        <w:rPr>
          <w:rFonts w:eastAsiaTheme="minorHAnsi"/>
          <w:sz w:val="28"/>
          <w:szCs w:val="28"/>
          <w:lang w:eastAsia="en-US"/>
        </w:rPr>
        <w:t>быть</w:t>
      </w:r>
      <w:proofErr w:type="gramEnd"/>
      <w:r>
        <w:rPr>
          <w:rFonts w:eastAsiaTheme="minorHAnsi"/>
          <w:sz w:val="28"/>
          <w:szCs w:val="28"/>
          <w:lang w:eastAsia="en-US"/>
        </w:rPr>
        <w:t xml:space="preserve"> оставлена </w:t>
      </w:r>
      <w:proofErr w:type="spellStart"/>
      <w:r>
        <w:rPr>
          <w:rFonts w:eastAsiaTheme="minorHAnsi"/>
          <w:sz w:val="28"/>
          <w:szCs w:val="28"/>
          <w:lang w:eastAsia="en-US"/>
        </w:rPr>
        <w:t>однасвободная</w:t>
      </w:r>
      <w:proofErr w:type="spellEnd"/>
      <w:r>
        <w:rPr>
          <w:rFonts w:eastAsiaTheme="minorHAnsi"/>
          <w:sz w:val="28"/>
          <w:szCs w:val="28"/>
          <w:lang w:eastAsia="en-US"/>
        </w:rPr>
        <w:t xml:space="preserve"> строка. </w:t>
      </w:r>
    </w:p>
    <w:p w:rsidR="00361850" w:rsidRDefault="00361850" w:rsidP="00361850">
      <w:pPr>
        <w:tabs>
          <w:tab w:val="left" w:pos="880"/>
          <w:tab w:val="left" w:pos="3700"/>
          <w:tab w:val="center" w:pos="5244"/>
          <w:tab w:val="left" w:pos="7180"/>
          <w:tab w:val="left" w:pos="9640"/>
        </w:tabs>
        <w:ind w:firstLine="709"/>
        <w:jc w:val="both"/>
        <w:rPr>
          <w:sz w:val="28"/>
          <w:szCs w:val="28"/>
        </w:rPr>
      </w:pPr>
      <w:r>
        <w:rPr>
          <w:sz w:val="28"/>
          <w:szCs w:val="28"/>
        </w:rPr>
        <w:t>Например:</w:t>
      </w:r>
    </w:p>
    <w:p w:rsidR="00361850" w:rsidRDefault="00361850" w:rsidP="00361850">
      <w:pPr>
        <w:tabs>
          <w:tab w:val="left" w:pos="880"/>
          <w:tab w:val="left" w:pos="3700"/>
          <w:tab w:val="center" w:pos="5244"/>
          <w:tab w:val="left" w:pos="7180"/>
          <w:tab w:val="left" w:pos="9640"/>
        </w:tabs>
        <w:ind w:firstLine="709"/>
        <w:jc w:val="both"/>
        <w:rPr>
          <w:sz w:val="28"/>
          <w:szCs w:val="28"/>
        </w:rPr>
      </w:pPr>
      <w:r>
        <w:rPr>
          <w:sz w:val="28"/>
          <w:szCs w:val="28"/>
        </w:rPr>
        <w:t xml:space="preserve">                         1                2         3           4              5</w:t>
      </w:r>
    </w:p>
    <w:p w:rsidR="00361850" w:rsidRDefault="00361850" w:rsidP="00361850">
      <w:pPr>
        <w:jc w:val="center"/>
        <w:rPr>
          <w:sz w:val="28"/>
          <w:szCs w:val="28"/>
        </w:rPr>
      </w:pPr>
      <w:r>
        <w:rPr>
          <w:noProof/>
          <w:sz w:val="28"/>
          <w:szCs w:val="28"/>
        </w:rPr>
        <w:drawing>
          <wp:inline distT="0" distB="0" distL="0" distR="0">
            <wp:extent cx="2752725" cy="1676400"/>
            <wp:effectExtent l="19050" t="0" r="9525" b="0"/>
            <wp:docPr id="8"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17"/>
                    <a:srcRect/>
                    <a:stretch>
                      <a:fillRect/>
                    </a:stretch>
                  </pic:blipFill>
                  <pic:spPr bwMode="auto">
                    <a:xfrm>
                      <a:off x="0" y="0"/>
                      <a:ext cx="2752725" cy="1676400"/>
                    </a:xfrm>
                    <a:prstGeom prst="rect">
                      <a:avLst/>
                    </a:prstGeom>
                    <a:noFill/>
                    <a:ln w="9525">
                      <a:noFill/>
                      <a:miter lim="800000"/>
                      <a:headEnd/>
                      <a:tailEnd/>
                    </a:ln>
                  </pic:spPr>
                </pic:pic>
              </a:graphicData>
            </a:graphic>
          </wp:inline>
        </w:drawing>
      </w:r>
    </w:p>
    <w:p w:rsidR="00361850" w:rsidRDefault="00361850" w:rsidP="00361850">
      <w:pPr>
        <w:ind w:firstLine="709"/>
        <w:jc w:val="both"/>
        <w:rPr>
          <w:sz w:val="28"/>
          <w:szCs w:val="28"/>
        </w:rPr>
      </w:pPr>
    </w:p>
    <w:p w:rsidR="00361850" w:rsidRDefault="00361850" w:rsidP="00361850">
      <w:pPr>
        <w:ind w:firstLine="709"/>
        <w:jc w:val="center"/>
        <w:rPr>
          <w:sz w:val="28"/>
          <w:szCs w:val="28"/>
        </w:rPr>
      </w:pPr>
      <w:r>
        <w:rPr>
          <w:sz w:val="28"/>
          <w:szCs w:val="28"/>
        </w:rPr>
        <w:t>1 - подъемный механизм стрелы; 2 - напорный механизм; 3 – поворотный</w:t>
      </w:r>
    </w:p>
    <w:p w:rsidR="00361850" w:rsidRDefault="00361850" w:rsidP="00361850">
      <w:pPr>
        <w:jc w:val="center"/>
        <w:rPr>
          <w:sz w:val="28"/>
          <w:szCs w:val="28"/>
        </w:rPr>
      </w:pPr>
      <w:r>
        <w:rPr>
          <w:sz w:val="28"/>
          <w:szCs w:val="28"/>
        </w:rPr>
        <w:t>механизм на платформе; 4 - компрессорная установка; 5 - преобразовательный агрегат</w:t>
      </w:r>
    </w:p>
    <w:p w:rsidR="00361850" w:rsidRDefault="00361850" w:rsidP="00361850">
      <w:pPr>
        <w:tabs>
          <w:tab w:val="left" w:pos="2361"/>
        </w:tabs>
        <w:ind w:firstLine="709"/>
        <w:jc w:val="both"/>
        <w:rPr>
          <w:sz w:val="28"/>
          <w:szCs w:val="28"/>
        </w:rPr>
      </w:pPr>
      <w:r>
        <w:rPr>
          <w:sz w:val="28"/>
          <w:szCs w:val="28"/>
        </w:rPr>
        <w:tab/>
        <w:t>Рисунок 4.1 – Схема механизмов на платформе</w:t>
      </w:r>
    </w:p>
    <w:p w:rsidR="00361850" w:rsidRDefault="00361850" w:rsidP="00361850">
      <w:pPr>
        <w:ind w:firstLine="709"/>
        <w:jc w:val="center"/>
        <w:rPr>
          <w:sz w:val="28"/>
          <w:szCs w:val="28"/>
        </w:rPr>
      </w:pPr>
    </w:p>
    <w:p w:rsidR="00361850" w:rsidRDefault="00361850" w:rsidP="00361850">
      <w:pPr>
        <w:ind w:firstLine="709"/>
        <w:jc w:val="both"/>
        <w:rPr>
          <w:sz w:val="28"/>
          <w:szCs w:val="28"/>
        </w:rPr>
      </w:pPr>
      <w:r>
        <w:rPr>
          <w:sz w:val="28"/>
          <w:szCs w:val="28"/>
        </w:rPr>
        <w:t>.</w:t>
      </w:r>
    </w:p>
    <w:p w:rsidR="00361850" w:rsidRDefault="00361850" w:rsidP="00361850"/>
    <w:p w:rsidR="00361850" w:rsidRDefault="00361850" w:rsidP="00361850">
      <w:pPr>
        <w:jc w:val="right"/>
        <w:rPr>
          <w:sz w:val="28"/>
          <w:szCs w:val="28"/>
        </w:rPr>
      </w:pPr>
    </w:p>
    <w:p w:rsidR="00361850" w:rsidRDefault="00361850" w:rsidP="00361850">
      <w:pPr>
        <w:jc w:val="right"/>
        <w:rPr>
          <w:sz w:val="28"/>
          <w:szCs w:val="28"/>
        </w:rPr>
      </w:pPr>
    </w:p>
    <w:p w:rsidR="00361850" w:rsidRDefault="00361850" w:rsidP="00361850">
      <w:pPr>
        <w:jc w:val="right"/>
        <w:rPr>
          <w:sz w:val="28"/>
          <w:szCs w:val="28"/>
        </w:rPr>
      </w:pPr>
    </w:p>
    <w:p w:rsidR="00361850" w:rsidRDefault="00361850" w:rsidP="00361850">
      <w:pPr>
        <w:jc w:val="right"/>
        <w:rPr>
          <w:sz w:val="28"/>
          <w:szCs w:val="28"/>
        </w:rPr>
      </w:pPr>
    </w:p>
    <w:p w:rsidR="00361850" w:rsidRDefault="00361850" w:rsidP="00361850">
      <w:pPr>
        <w:jc w:val="right"/>
        <w:rPr>
          <w:sz w:val="28"/>
          <w:szCs w:val="28"/>
        </w:rPr>
      </w:pPr>
    </w:p>
    <w:p w:rsidR="00361850" w:rsidRDefault="00361850" w:rsidP="00361850">
      <w:pPr>
        <w:jc w:val="right"/>
        <w:rPr>
          <w:sz w:val="28"/>
          <w:szCs w:val="28"/>
        </w:rPr>
      </w:pPr>
    </w:p>
    <w:p w:rsidR="00361850" w:rsidRDefault="00361850" w:rsidP="00361850">
      <w:pPr>
        <w:jc w:val="right"/>
        <w:rPr>
          <w:sz w:val="28"/>
          <w:szCs w:val="28"/>
        </w:rPr>
      </w:pPr>
    </w:p>
    <w:p w:rsidR="00361850" w:rsidRDefault="00361850" w:rsidP="00361850">
      <w:pPr>
        <w:jc w:val="right"/>
        <w:rPr>
          <w:sz w:val="28"/>
          <w:szCs w:val="28"/>
        </w:rPr>
      </w:pPr>
    </w:p>
    <w:p w:rsidR="00361850" w:rsidRDefault="00361850" w:rsidP="00361850">
      <w:pPr>
        <w:jc w:val="right"/>
        <w:rPr>
          <w:sz w:val="28"/>
          <w:szCs w:val="28"/>
        </w:rPr>
      </w:pPr>
    </w:p>
    <w:p w:rsidR="00361850" w:rsidRDefault="00361850" w:rsidP="00361850">
      <w:pPr>
        <w:jc w:val="right"/>
        <w:rPr>
          <w:sz w:val="28"/>
          <w:szCs w:val="28"/>
        </w:rPr>
      </w:pPr>
    </w:p>
    <w:p w:rsidR="00361850" w:rsidRDefault="00361850" w:rsidP="00361850">
      <w:pPr>
        <w:jc w:val="right"/>
        <w:rPr>
          <w:sz w:val="28"/>
          <w:szCs w:val="28"/>
        </w:rPr>
      </w:pPr>
    </w:p>
    <w:p w:rsidR="00361850" w:rsidRPr="001E6CA5" w:rsidRDefault="00361850" w:rsidP="00361850"/>
    <w:p w:rsidR="00361850" w:rsidRPr="001E6CA5" w:rsidRDefault="00361850" w:rsidP="00361850"/>
    <w:p w:rsidR="00361850" w:rsidRPr="001E6CA5" w:rsidRDefault="00361850" w:rsidP="00361850">
      <w:r>
        <w:rPr>
          <w:noProof/>
        </w:rPr>
        <w:pict>
          <v:rect id="Прямоугольник 1" o:spid="_x0000_s1026" style="position:absolute;margin-left:32.55pt;margin-top:11.7pt;width:450pt;height:286.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"/>
        </w:pict>
      </w:r>
    </w:p>
    <w:p w:rsidR="00361850" w:rsidRPr="001E6CA5" w:rsidRDefault="00361850" w:rsidP="00361850"/>
    <w:p w:rsidR="00361850" w:rsidRPr="001E6CA5" w:rsidRDefault="00361850" w:rsidP="00361850">
      <w:pPr>
        <w:widowControl w:val="0"/>
        <w:rPr>
          <w:i/>
          <w:sz w:val="28"/>
          <w:szCs w:val="28"/>
        </w:rPr>
      </w:pPr>
    </w:p>
    <w:p w:rsidR="00361850" w:rsidRPr="001E6CA5" w:rsidRDefault="00361850" w:rsidP="00361850">
      <w:pPr>
        <w:widowControl w:val="0"/>
        <w:jc w:val="center"/>
        <w:rPr>
          <w:i/>
          <w:sz w:val="28"/>
          <w:szCs w:val="28"/>
        </w:rPr>
      </w:pPr>
      <w:r w:rsidRPr="001E6CA5">
        <w:rPr>
          <w:sz w:val="40"/>
          <w:szCs w:val="40"/>
        </w:rPr>
        <w:t>КУРСОВАЯ  РАБОТА</w:t>
      </w:r>
    </w:p>
    <w:p w:rsidR="00361850" w:rsidRPr="001E6CA5" w:rsidRDefault="00361850" w:rsidP="00361850">
      <w:pPr>
        <w:widowControl w:val="0"/>
        <w:jc w:val="center"/>
        <w:rPr>
          <w:i/>
          <w:sz w:val="28"/>
          <w:szCs w:val="28"/>
        </w:rPr>
      </w:pPr>
    </w:p>
    <w:p w:rsidR="00361850" w:rsidRPr="001E6CA5" w:rsidRDefault="00361850" w:rsidP="00361850">
      <w:pPr>
        <w:widowControl w:val="0"/>
        <w:shd w:val="clear" w:color="auto" w:fill="FFFFFF"/>
        <w:tabs>
          <w:tab w:val="left" w:pos="248"/>
          <w:tab w:val="left" w:pos="8647"/>
        </w:tabs>
        <w:jc w:val="center"/>
        <w:rPr>
          <w:bCs/>
          <w:sz w:val="28"/>
          <w:szCs w:val="28"/>
          <w:shd w:val="clear" w:color="auto" w:fill="FFFFFF"/>
        </w:rPr>
      </w:pPr>
      <w:r w:rsidRPr="001E6CA5">
        <w:rPr>
          <w:sz w:val="28"/>
          <w:szCs w:val="28"/>
        </w:rPr>
        <w:t>По предмету:</w:t>
      </w:r>
      <w:r w:rsidRPr="001E6CA5">
        <w:rPr>
          <w:b/>
          <w:bCs/>
          <w:sz w:val="28"/>
          <w:szCs w:val="28"/>
          <w:shd w:val="clear" w:color="auto" w:fill="FFFFFF"/>
        </w:rPr>
        <w:t xml:space="preserve"> «</w:t>
      </w:r>
      <w:r w:rsidRPr="00570B8E">
        <w:rPr>
          <w:bCs/>
          <w:sz w:val="28"/>
          <w:szCs w:val="28"/>
          <w:shd w:val="clear" w:color="auto" w:fill="FFFFFF"/>
        </w:rPr>
        <w:t>Финансовый учет</w:t>
      </w:r>
      <w:r w:rsidRPr="001E6CA5">
        <w:rPr>
          <w:b/>
          <w:bCs/>
          <w:sz w:val="28"/>
          <w:szCs w:val="28"/>
          <w:shd w:val="clear" w:color="auto" w:fill="FFFFFF"/>
        </w:rPr>
        <w:t>»</w:t>
      </w:r>
    </w:p>
    <w:p w:rsidR="00361850" w:rsidRPr="001E6CA5" w:rsidRDefault="00361850" w:rsidP="00361850">
      <w:pPr>
        <w:widowControl w:val="0"/>
        <w:jc w:val="center"/>
        <w:rPr>
          <w:i/>
          <w:sz w:val="28"/>
          <w:szCs w:val="28"/>
        </w:rPr>
      </w:pPr>
    </w:p>
    <w:p w:rsidR="00361850" w:rsidRPr="001E6CA5" w:rsidRDefault="00361850" w:rsidP="00361850">
      <w:pPr>
        <w:widowControl w:val="0"/>
        <w:rPr>
          <w:sz w:val="28"/>
          <w:szCs w:val="28"/>
        </w:rPr>
      </w:pPr>
      <w:r w:rsidRPr="001E6CA5">
        <w:rPr>
          <w:sz w:val="28"/>
          <w:szCs w:val="28"/>
        </w:rPr>
        <w:t xml:space="preserve">          </w:t>
      </w:r>
      <w:r>
        <w:rPr>
          <w:sz w:val="28"/>
          <w:szCs w:val="28"/>
        </w:rPr>
        <w:t xml:space="preserve">       </w:t>
      </w:r>
      <w:r w:rsidRPr="001E6CA5">
        <w:rPr>
          <w:sz w:val="28"/>
          <w:szCs w:val="28"/>
        </w:rPr>
        <w:t>На тему: «Учет готовой продукции и товаров приобретенных»</w:t>
      </w:r>
    </w:p>
    <w:p w:rsidR="00361850" w:rsidRPr="001E6CA5" w:rsidRDefault="00361850" w:rsidP="00361850">
      <w:pPr>
        <w:widowControl w:val="0"/>
        <w:jc w:val="center"/>
        <w:rPr>
          <w:i/>
          <w:sz w:val="28"/>
          <w:szCs w:val="28"/>
        </w:rPr>
      </w:pPr>
    </w:p>
    <w:p w:rsidR="00361850" w:rsidRPr="001E6CA5" w:rsidRDefault="00361850" w:rsidP="00361850">
      <w:pPr>
        <w:widowControl w:val="0"/>
        <w:jc w:val="center"/>
      </w:pPr>
      <w:r w:rsidRPr="001E6CA5">
        <w:rPr>
          <w:sz w:val="28"/>
          <w:szCs w:val="28"/>
        </w:rPr>
        <w:t>Студент</w:t>
      </w:r>
      <w:r w:rsidRPr="001E6CA5">
        <w:t xml:space="preserve">:  </w:t>
      </w:r>
      <w:r w:rsidRPr="00FD5F03">
        <w:rPr>
          <w:color w:val="000000"/>
          <w:sz w:val="28"/>
          <w:szCs w:val="28"/>
        </w:rPr>
        <w:t>Монастырская Регина Владимировна</w:t>
      </w:r>
    </w:p>
    <w:p w:rsidR="00361850" w:rsidRPr="001E6CA5" w:rsidRDefault="00361850" w:rsidP="00361850">
      <w:pPr>
        <w:widowControl w:val="0"/>
        <w:jc w:val="center"/>
        <w:rPr>
          <w:i/>
          <w:sz w:val="28"/>
          <w:szCs w:val="28"/>
        </w:rPr>
      </w:pPr>
    </w:p>
    <w:p w:rsidR="00361850" w:rsidRPr="001E6CA5" w:rsidRDefault="00361850" w:rsidP="00361850">
      <w:pPr>
        <w:widowControl w:val="0"/>
        <w:jc w:val="center"/>
        <w:rPr>
          <w:sz w:val="28"/>
          <w:szCs w:val="28"/>
        </w:rPr>
      </w:pPr>
      <w:r w:rsidRPr="001E6CA5">
        <w:rPr>
          <w:sz w:val="28"/>
          <w:szCs w:val="28"/>
        </w:rPr>
        <w:t>группа: З-1</w:t>
      </w:r>
      <w:r>
        <w:rPr>
          <w:sz w:val="28"/>
          <w:szCs w:val="28"/>
        </w:rPr>
        <w:t>8</w:t>
      </w:r>
      <w:r w:rsidRPr="001E6CA5">
        <w:rPr>
          <w:sz w:val="28"/>
          <w:szCs w:val="28"/>
        </w:rPr>
        <w:t xml:space="preserve">-11 </w:t>
      </w:r>
      <w:proofErr w:type="spellStart"/>
      <w:r w:rsidRPr="001E6CA5">
        <w:rPr>
          <w:sz w:val="28"/>
          <w:szCs w:val="28"/>
        </w:rPr>
        <w:t>УиА</w:t>
      </w:r>
      <w:proofErr w:type="spellEnd"/>
    </w:p>
    <w:p w:rsidR="00361850" w:rsidRPr="001E6CA5" w:rsidRDefault="00361850" w:rsidP="00361850">
      <w:pPr>
        <w:widowControl w:val="0"/>
        <w:jc w:val="center"/>
        <w:rPr>
          <w:i/>
          <w:sz w:val="28"/>
          <w:szCs w:val="28"/>
        </w:rPr>
      </w:pPr>
    </w:p>
    <w:p w:rsidR="00361850" w:rsidRPr="001E6CA5" w:rsidRDefault="00361850" w:rsidP="00361850">
      <w:pPr>
        <w:widowControl w:val="0"/>
        <w:jc w:val="center"/>
        <w:rPr>
          <w:sz w:val="28"/>
          <w:szCs w:val="28"/>
        </w:rPr>
      </w:pPr>
      <w:r w:rsidRPr="001E6CA5">
        <w:rPr>
          <w:sz w:val="28"/>
          <w:szCs w:val="28"/>
        </w:rPr>
        <w:t>Преподаватель: Меньшикова Елена Вячеславовна</w:t>
      </w:r>
    </w:p>
    <w:p w:rsidR="00361850" w:rsidRPr="001E6CA5" w:rsidRDefault="00361850" w:rsidP="00361850">
      <w:pPr>
        <w:widowControl w:val="0"/>
        <w:jc w:val="center"/>
        <w:rPr>
          <w:i/>
          <w:sz w:val="28"/>
          <w:szCs w:val="28"/>
        </w:rPr>
      </w:pPr>
    </w:p>
    <w:p w:rsidR="00361850" w:rsidRPr="001E6CA5" w:rsidRDefault="00361850" w:rsidP="00361850">
      <w:pPr>
        <w:jc w:val="center"/>
      </w:pPr>
      <w:r w:rsidRPr="001E6CA5">
        <w:rPr>
          <w:sz w:val="28"/>
          <w:szCs w:val="28"/>
        </w:rPr>
        <w:t>20</w:t>
      </w:r>
      <w:r>
        <w:rPr>
          <w:sz w:val="28"/>
          <w:szCs w:val="28"/>
        </w:rPr>
        <w:t>20</w:t>
      </w:r>
    </w:p>
    <w:p w:rsidR="00361850" w:rsidRPr="001E6CA5" w:rsidRDefault="00361850" w:rsidP="00361850"/>
    <w:p w:rsidR="00361850" w:rsidRPr="001E6CA5" w:rsidRDefault="00361850" w:rsidP="00361850"/>
    <w:p w:rsidR="00361850" w:rsidRDefault="00361850" w:rsidP="00361850">
      <w:pPr>
        <w:ind w:left="851"/>
        <w:jc w:val="both"/>
        <w:rPr>
          <w:sz w:val="28"/>
          <w:szCs w:val="28"/>
        </w:rPr>
      </w:pPr>
    </w:p>
    <w:p w:rsidR="00361850" w:rsidRDefault="00361850" w:rsidP="00361850">
      <w:pPr>
        <w:ind w:left="851"/>
        <w:jc w:val="both"/>
        <w:rPr>
          <w:sz w:val="28"/>
          <w:szCs w:val="28"/>
        </w:rPr>
      </w:pPr>
    </w:p>
    <w:p w:rsidR="00361850" w:rsidRDefault="00361850" w:rsidP="00361850">
      <w:pPr>
        <w:ind w:left="851"/>
        <w:jc w:val="both"/>
        <w:rPr>
          <w:sz w:val="28"/>
          <w:szCs w:val="28"/>
        </w:rPr>
      </w:pPr>
    </w:p>
    <w:p w:rsidR="00361850" w:rsidRDefault="00361850" w:rsidP="00361850">
      <w:pPr>
        <w:ind w:left="851"/>
        <w:jc w:val="both"/>
        <w:rPr>
          <w:sz w:val="28"/>
          <w:szCs w:val="28"/>
        </w:rPr>
      </w:pPr>
    </w:p>
    <w:p w:rsidR="00361850" w:rsidRDefault="00361850" w:rsidP="00361850">
      <w:pPr>
        <w:ind w:left="851"/>
        <w:jc w:val="both"/>
        <w:rPr>
          <w:sz w:val="28"/>
          <w:szCs w:val="28"/>
        </w:rPr>
      </w:pPr>
    </w:p>
    <w:p w:rsidR="00361850" w:rsidRDefault="00361850" w:rsidP="00361850">
      <w:pPr>
        <w:ind w:left="851"/>
        <w:jc w:val="both"/>
        <w:rPr>
          <w:sz w:val="28"/>
          <w:szCs w:val="28"/>
        </w:rPr>
      </w:pPr>
    </w:p>
    <w:p w:rsidR="00361850" w:rsidRDefault="00361850" w:rsidP="00361850">
      <w:pPr>
        <w:ind w:left="851"/>
        <w:jc w:val="both"/>
        <w:rPr>
          <w:sz w:val="28"/>
          <w:szCs w:val="28"/>
        </w:rPr>
      </w:pPr>
    </w:p>
    <w:p w:rsidR="00361850" w:rsidRDefault="00361850" w:rsidP="00361850">
      <w:pPr>
        <w:ind w:left="851"/>
        <w:jc w:val="both"/>
        <w:rPr>
          <w:sz w:val="28"/>
          <w:szCs w:val="28"/>
        </w:rPr>
      </w:pPr>
    </w:p>
    <w:p w:rsidR="00361850" w:rsidRDefault="00361850" w:rsidP="00361850">
      <w:pPr>
        <w:ind w:left="851"/>
        <w:jc w:val="both"/>
        <w:rPr>
          <w:sz w:val="28"/>
          <w:szCs w:val="28"/>
        </w:rPr>
      </w:pPr>
    </w:p>
    <w:p w:rsidR="00361850" w:rsidRDefault="00361850" w:rsidP="00361850">
      <w:pPr>
        <w:ind w:left="851"/>
        <w:jc w:val="both"/>
        <w:rPr>
          <w:sz w:val="28"/>
          <w:szCs w:val="28"/>
        </w:rPr>
      </w:pPr>
    </w:p>
    <w:p w:rsidR="00361850" w:rsidRDefault="00361850" w:rsidP="00361850">
      <w:pPr>
        <w:ind w:left="851"/>
        <w:jc w:val="both"/>
        <w:rPr>
          <w:sz w:val="28"/>
          <w:szCs w:val="28"/>
        </w:rPr>
      </w:pPr>
    </w:p>
    <w:p w:rsidR="00361850" w:rsidRDefault="00361850" w:rsidP="00361850">
      <w:pPr>
        <w:ind w:left="851"/>
        <w:jc w:val="both"/>
        <w:rPr>
          <w:sz w:val="28"/>
          <w:szCs w:val="28"/>
        </w:rPr>
      </w:pPr>
    </w:p>
    <w:p w:rsidR="00361850" w:rsidRDefault="00361850" w:rsidP="00361850">
      <w:pPr>
        <w:ind w:left="851"/>
        <w:jc w:val="both"/>
        <w:rPr>
          <w:sz w:val="28"/>
          <w:szCs w:val="28"/>
        </w:rPr>
      </w:pPr>
    </w:p>
    <w:p w:rsidR="00361850" w:rsidRDefault="00361850" w:rsidP="00361850">
      <w:pPr>
        <w:ind w:left="851"/>
        <w:jc w:val="both"/>
        <w:rPr>
          <w:sz w:val="28"/>
          <w:szCs w:val="28"/>
        </w:rPr>
      </w:pPr>
    </w:p>
    <w:p w:rsidR="00361850" w:rsidRDefault="00361850" w:rsidP="00361850">
      <w:pPr>
        <w:ind w:left="851"/>
        <w:jc w:val="both"/>
        <w:rPr>
          <w:sz w:val="28"/>
          <w:szCs w:val="28"/>
        </w:rPr>
      </w:pPr>
    </w:p>
    <w:p w:rsidR="00361850" w:rsidRDefault="00361850" w:rsidP="00361850">
      <w:pPr>
        <w:ind w:left="851"/>
        <w:jc w:val="both"/>
        <w:rPr>
          <w:sz w:val="28"/>
          <w:szCs w:val="28"/>
        </w:rPr>
      </w:pPr>
    </w:p>
    <w:p w:rsidR="00361850" w:rsidRDefault="00361850" w:rsidP="00361850">
      <w:pPr>
        <w:ind w:left="851"/>
        <w:jc w:val="both"/>
        <w:rPr>
          <w:sz w:val="28"/>
          <w:szCs w:val="28"/>
        </w:rPr>
      </w:pPr>
    </w:p>
    <w:p w:rsidR="00361850" w:rsidRDefault="00361850" w:rsidP="00361850">
      <w:pPr>
        <w:ind w:left="851"/>
        <w:jc w:val="both"/>
        <w:rPr>
          <w:sz w:val="28"/>
          <w:szCs w:val="28"/>
        </w:rPr>
      </w:pPr>
    </w:p>
    <w:p w:rsidR="00361850" w:rsidRDefault="00361850" w:rsidP="00361850">
      <w:pPr>
        <w:ind w:left="851"/>
        <w:jc w:val="both"/>
        <w:rPr>
          <w:sz w:val="28"/>
          <w:szCs w:val="28"/>
        </w:rPr>
      </w:pPr>
    </w:p>
    <w:p w:rsidR="00361850" w:rsidRDefault="00361850" w:rsidP="00361850">
      <w:pPr>
        <w:ind w:left="851"/>
        <w:jc w:val="both"/>
        <w:rPr>
          <w:sz w:val="28"/>
          <w:szCs w:val="28"/>
        </w:rPr>
      </w:pPr>
    </w:p>
    <w:p w:rsidR="00361850" w:rsidRDefault="00361850" w:rsidP="00361850">
      <w:pPr>
        <w:ind w:left="851"/>
        <w:jc w:val="both"/>
        <w:rPr>
          <w:sz w:val="28"/>
          <w:szCs w:val="28"/>
        </w:rPr>
      </w:pPr>
    </w:p>
    <w:p w:rsidR="00361850" w:rsidRDefault="00361850" w:rsidP="00361850">
      <w:pPr>
        <w:ind w:left="851"/>
        <w:jc w:val="both"/>
        <w:rPr>
          <w:sz w:val="28"/>
          <w:szCs w:val="28"/>
        </w:rPr>
      </w:pPr>
    </w:p>
    <w:p w:rsidR="00361850" w:rsidRDefault="00361850" w:rsidP="00361850">
      <w:pPr>
        <w:ind w:left="851"/>
        <w:jc w:val="both"/>
        <w:rPr>
          <w:sz w:val="28"/>
          <w:szCs w:val="28"/>
        </w:rPr>
      </w:pPr>
    </w:p>
    <w:p w:rsidR="00361850" w:rsidRDefault="00361850" w:rsidP="00361850">
      <w:pPr>
        <w:ind w:left="851"/>
        <w:jc w:val="both"/>
        <w:rPr>
          <w:sz w:val="28"/>
          <w:szCs w:val="28"/>
        </w:rPr>
      </w:pPr>
    </w:p>
    <w:p w:rsidR="00361850" w:rsidRDefault="00361850" w:rsidP="00361850">
      <w:pPr>
        <w:ind w:left="851"/>
        <w:jc w:val="both"/>
        <w:rPr>
          <w:sz w:val="28"/>
          <w:szCs w:val="28"/>
        </w:rPr>
      </w:pPr>
    </w:p>
    <w:p w:rsidR="00361850" w:rsidRPr="001E6CA5" w:rsidRDefault="00361850" w:rsidP="00361850">
      <w:pPr>
        <w:jc w:val="center"/>
        <w:outlineLvl w:val="0"/>
        <w:rPr>
          <w:sz w:val="28"/>
          <w:szCs w:val="28"/>
          <w:lang w:val="kk-KZ"/>
        </w:rPr>
      </w:pPr>
      <w:r w:rsidRPr="001E6CA5">
        <w:rPr>
          <w:sz w:val="28"/>
          <w:szCs w:val="28"/>
          <w:lang w:val="kk-KZ"/>
        </w:rPr>
        <w:lastRenderedPageBreak/>
        <w:t>Қазақстан Республикасының білім және ғылым министрлігі</w:t>
      </w:r>
    </w:p>
    <w:p w:rsidR="00361850" w:rsidRPr="001E6CA5" w:rsidRDefault="00361850" w:rsidP="00361850">
      <w:pPr>
        <w:jc w:val="center"/>
        <w:outlineLvl w:val="0"/>
        <w:rPr>
          <w:sz w:val="28"/>
          <w:szCs w:val="28"/>
        </w:rPr>
      </w:pPr>
      <w:r w:rsidRPr="001E6CA5">
        <w:rPr>
          <w:sz w:val="28"/>
          <w:szCs w:val="28"/>
        </w:rPr>
        <w:t>Министерство  образования  и науки Республики Казахстан</w:t>
      </w:r>
    </w:p>
    <w:p w:rsidR="00361850" w:rsidRPr="001E6CA5" w:rsidRDefault="00361850" w:rsidP="00361850">
      <w:pPr>
        <w:jc w:val="center"/>
        <w:outlineLvl w:val="0"/>
        <w:rPr>
          <w:sz w:val="28"/>
          <w:szCs w:val="28"/>
          <w:lang w:val="kk-KZ"/>
        </w:rPr>
      </w:pPr>
    </w:p>
    <w:p w:rsidR="00361850" w:rsidRPr="001E6CA5" w:rsidRDefault="00361850" w:rsidP="00361850">
      <w:pPr>
        <w:jc w:val="center"/>
        <w:outlineLvl w:val="0"/>
        <w:rPr>
          <w:sz w:val="28"/>
          <w:szCs w:val="28"/>
          <w:lang w:val="kk-KZ"/>
        </w:rPr>
      </w:pPr>
      <w:r w:rsidRPr="001E6CA5">
        <w:rPr>
          <w:sz w:val="28"/>
          <w:szCs w:val="28"/>
          <w:lang w:val="kk-KZ"/>
        </w:rPr>
        <w:t>Рудный политехникалық колледжі</w:t>
      </w:r>
    </w:p>
    <w:p w:rsidR="00361850" w:rsidRPr="001E6CA5" w:rsidRDefault="00361850" w:rsidP="00361850">
      <w:pPr>
        <w:jc w:val="center"/>
        <w:outlineLvl w:val="0"/>
        <w:rPr>
          <w:i/>
          <w:sz w:val="28"/>
          <w:szCs w:val="28"/>
        </w:rPr>
      </w:pPr>
      <w:proofErr w:type="spellStart"/>
      <w:r w:rsidRPr="001E6CA5">
        <w:rPr>
          <w:sz w:val="28"/>
          <w:szCs w:val="28"/>
        </w:rPr>
        <w:t>Рудненский</w:t>
      </w:r>
      <w:proofErr w:type="spellEnd"/>
      <w:r w:rsidRPr="001E6CA5">
        <w:rPr>
          <w:sz w:val="28"/>
          <w:szCs w:val="28"/>
        </w:rPr>
        <w:t xml:space="preserve"> политехнический колледж</w:t>
      </w:r>
    </w:p>
    <w:p w:rsidR="00361850" w:rsidRPr="001E6CA5" w:rsidRDefault="00361850" w:rsidP="00361850">
      <w:pPr>
        <w:jc w:val="center"/>
        <w:outlineLvl w:val="0"/>
        <w:rPr>
          <w:i/>
          <w:sz w:val="28"/>
          <w:szCs w:val="28"/>
        </w:rPr>
      </w:pPr>
    </w:p>
    <w:p w:rsidR="00361850" w:rsidRPr="001E6CA5" w:rsidRDefault="00361850" w:rsidP="00361850">
      <w:pPr>
        <w:jc w:val="right"/>
        <w:outlineLvl w:val="0"/>
        <w:rPr>
          <w:i/>
          <w:sz w:val="28"/>
          <w:szCs w:val="28"/>
        </w:rPr>
      </w:pPr>
    </w:p>
    <w:p w:rsidR="00361850" w:rsidRPr="001E6CA5" w:rsidRDefault="00361850" w:rsidP="00361850">
      <w:pPr>
        <w:jc w:val="right"/>
        <w:outlineLvl w:val="0"/>
        <w:rPr>
          <w:i/>
          <w:sz w:val="28"/>
          <w:szCs w:val="28"/>
        </w:rPr>
      </w:pPr>
    </w:p>
    <w:p w:rsidR="00361850" w:rsidRPr="001E6CA5" w:rsidRDefault="00361850" w:rsidP="00361850">
      <w:pPr>
        <w:jc w:val="center"/>
        <w:outlineLvl w:val="0"/>
        <w:rPr>
          <w:sz w:val="32"/>
          <w:szCs w:val="32"/>
          <w:lang w:val="kk-KZ"/>
        </w:rPr>
      </w:pPr>
      <w:r w:rsidRPr="001E6CA5">
        <w:rPr>
          <w:sz w:val="32"/>
          <w:szCs w:val="32"/>
          <w:lang w:val="kk-KZ"/>
        </w:rPr>
        <w:t xml:space="preserve">курстық жобаға (жұмысқа) </w:t>
      </w:r>
    </w:p>
    <w:p w:rsidR="00361850" w:rsidRPr="001E6CA5" w:rsidRDefault="00361850" w:rsidP="00361850">
      <w:pPr>
        <w:rPr>
          <w:i/>
          <w:sz w:val="28"/>
          <w:szCs w:val="28"/>
        </w:rPr>
      </w:pPr>
      <w:r w:rsidRPr="001E6CA5">
        <w:rPr>
          <w:sz w:val="32"/>
          <w:szCs w:val="32"/>
          <w:lang w:val="kk-KZ"/>
        </w:rPr>
        <w:t xml:space="preserve">                                        ТҮСІНІКТЕМЕ ХАТ</w:t>
      </w:r>
    </w:p>
    <w:p w:rsidR="00361850" w:rsidRPr="001E6CA5" w:rsidRDefault="00361850" w:rsidP="00361850">
      <w:pPr>
        <w:jc w:val="center"/>
        <w:rPr>
          <w:bCs/>
          <w:sz w:val="28"/>
          <w:szCs w:val="28"/>
        </w:rPr>
      </w:pPr>
      <w:r w:rsidRPr="001E6CA5">
        <w:rPr>
          <w:bCs/>
          <w:sz w:val="32"/>
          <w:szCs w:val="32"/>
        </w:rPr>
        <w:t>ПОЯСНИТЕЛЬНАЯ ЗАПИСКА</w:t>
      </w:r>
    </w:p>
    <w:p w:rsidR="00361850" w:rsidRPr="001E6CA5" w:rsidRDefault="00361850" w:rsidP="00361850">
      <w:pPr>
        <w:jc w:val="center"/>
        <w:rPr>
          <w:bCs/>
          <w:sz w:val="32"/>
          <w:szCs w:val="32"/>
        </w:rPr>
      </w:pPr>
      <w:r w:rsidRPr="001E6CA5">
        <w:rPr>
          <w:bCs/>
          <w:sz w:val="32"/>
          <w:szCs w:val="32"/>
        </w:rPr>
        <w:t>к курсовому проекту (работе)</w:t>
      </w:r>
    </w:p>
    <w:p w:rsidR="00361850" w:rsidRPr="001E6CA5" w:rsidRDefault="00361850" w:rsidP="00361850">
      <w:pPr>
        <w:rPr>
          <w:bCs/>
          <w:sz w:val="28"/>
          <w:szCs w:val="28"/>
          <w:lang w:val="kk-KZ"/>
        </w:rPr>
      </w:pPr>
    </w:p>
    <w:p w:rsidR="00361850" w:rsidRPr="001E6CA5" w:rsidRDefault="00361850" w:rsidP="00361850">
      <w:pPr>
        <w:rPr>
          <w:bCs/>
          <w:sz w:val="28"/>
          <w:szCs w:val="28"/>
          <w:lang w:val="kk-KZ"/>
        </w:rPr>
      </w:pPr>
      <w:r w:rsidRPr="001E6CA5">
        <w:rPr>
          <w:bCs/>
          <w:sz w:val="28"/>
          <w:szCs w:val="28"/>
          <w:lang w:val="kk-KZ"/>
        </w:rPr>
        <w:t>Тақырып:</w:t>
      </w:r>
    </w:p>
    <w:p w:rsidR="00361850" w:rsidRPr="001E6CA5" w:rsidRDefault="00361850" w:rsidP="00361850">
      <w:pPr>
        <w:jc w:val="both"/>
        <w:rPr>
          <w:b/>
          <w:sz w:val="28"/>
          <w:szCs w:val="28"/>
        </w:rPr>
      </w:pPr>
      <w:r w:rsidRPr="001E6CA5">
        <w:rPr>
          <w:sz w:val="28"/>
          <w:szCs w:val="28"/>
        </w:rPr>
        <w:t xml:space="preserve">Тема: </w:t>
      </w:r>
      <w:proofErr w:type="spellStart"/>
      <w:r w:rsidRPr="001E6CA5">
        <w:rPr>
          <w:sz w:val="28"/>
          <w:szCs w:val="28"/>
        </w:rPr>
        <w:t>__</w:t>
      </w:r>
      <w:r w:rsidRPr="00570B8E">
        <w:rPr>
          <w:sz w:val="28"/>
          <w:szCs w:val="28"/>
          <w:u w:val="single"/>
        </w:rPr>
        <w:t>Учет</w:t>
      </w:r>
      <w:proofErr w:type="spellEnd"/>
      <w:r w:rsidRPr="00570B8E">
        <w:rPr>
          <w:sz w:val="28"/>
          <w:szCs w:val="28"/>
          <w:u w:val="single"/>
        </w:rPr>
        <w:t xml:space="preserve"> готовой продукции и товаров приобретенных</w:t>
      </w:r>
      <w:r w:rsidRPr="001E6CA5">
        <w:rPr>
          <w:b/>
          <w:sz w:val="28"/>
          <w:szCs w:val="28"/>
        </w:rPr>
        <w:t>____</w:t>
      </w:r>
      <w:r>
        <w:rPr>
          <w:b/>
          <w:sz w:val="28"/>
          <w:szCs w:val="28"/>
        </w:rPr>
        <w:t>_____</w:t>
      </w:r>
      <w:r w:rsidRPr="001E6CA5">
        <w:rPr>
          <w:b/>
          <w:sz w:val="28"/>
          <w:szCs w:val="28"/>
        </w:rPr>
        <w:t>_______</w:t>
      </w:r>
    </w:p>
    <w:p w:rsidR="00361850" w:rsidRPr="001E6CA5" w:rsidRDefault="00361850" w:rsidP="00361850">
      <w:pPr>
        <w:jc w:val="both"/>
        <w:rPr>
          <w:i/>
          <w:sz w:val="28"/>
          <w:szCs w:val="28"/>
        </w:rPr>
      </w:pPr>
    </w:p>
    <w:p w:rsidR="00361850" w:rsidRPr="001E6CA5" w:rsidRDefault="00361850" w:rsidP="00361850">
      <w:pPr>
        <w:jc w:val="both"/>
        <w:rPr>
          <w:sz w:val="28"/>
          <w:szCs w:val="28"/>
          <w:lang w:val="kk-KZ"/>
        </w:rPr>
      </w:pPr>
      <w:r w:rsidRPr="001E6CA5">
        <w:rPr>
          <w:sz w:val="28"/>
          <w:szCs w:val="28"/>
          <w:lang w:val="kk-KZ"/>
        </w:rPr>
        <w:t>Пән:</w:t>
      </w:r>
    </w:p>
    <w:p w:rsidR="00361850" w:rsidRPr="001E6CA5" w:rsidRDefault="00361850" w:rsidP="00361850">
      <w:pPr>
        <w:jc w:val="both"/>
        <w:rPr>
          <w:sz w:val="28"/>
          <w:szCs w:val="28"/>
        </w:rPr>
      </w:pPr>
      <w:r w:rsidRPr="001E6CA5">
        <w:rPr>
          <w:sz w:val="28"/>
          <w:szCs w:val="28"/>
        </w:rPr>
        <w:t xml:space="preserve">Дисциплина: </w:t>
      </w:r>
      <w:proofErr w:type="spellStart"/>
      <w:r w:rsidRPr="001E6CA5">
        <w:rPr>
          <w:sz w:val="28"/>
          <w:szCs w:val="28"/>
        </w:rPr>
        <w:t>_________</w:t>
      </w:r>
      <w:r w:rsidRPr="001E6CA5">
        <w:rPr>
          <w:sz w:val="28"/>
          <w:szCs w:val="28"/>
          <w:u w:val="single"/>
        </w:rPr>
        <w:t>Финансовый</w:t>
      </w:r>
      <w:proofErr w:type="spellEnd"/>
      <w:r w:rsidRPr="001E6CA5">
        <w:rPr>
          <w:sz w:val="28"/>
          <w:szCs w:val="28"/>
          <w:u w:val="single"/>
        </w:rPr>
        <w:t xml:space="preserve"> учет</w:t>
      </w:r>
      <w:r w:rsidRPr="001E6CA5">
        <w:rPr>
          <w:sz w:val="28"/>
          <w:szCs w:val="28"/>
        </w:rPr>
        <w:t>________________</w:t>
      </w:r>
      <w:r>
        <w:rPr>
          <w:sz w:val="28"/>
          <w:szCs w:val="28"/>
        </w:rPr>
        <w:t>_________</w:t>
      </w:r>
      <w:r w:rsidRPr="001E6CA5">
        <w:rPr>
          <w:sz w:val="28"/>
          <w:szCs w:val="28"/>
        </w:rPr>
        <w:t>_______</w:t>
      </w:r>
    </w:p>
    <w:p w:rsidR="00361850" w:rsidRPr="001E6CA5" w:rsidRDefault="00361850" w:rsidP="00361850">
      <w:pPr>
        <w:jc w:val="both"/>
        <w:rPr>
          <w:sz w:val="28"/>
          <w:szCs w:val="28"/>
          <w:u w:val="single"/>
        </w:rPr>
      </w:pPr>
      <w:r w:rsidRPr="001E6CA5">
        <w:rPr>
          <w:sz w:val="28"/>
          <w:szCs w:val="28"/>
        </w:rPr>
        <w:t>___________________________________________________________________________________________________________________________</w:t>
      </w:r>
      <w:r>
        <w:rPr>
          <w:sz w:val="28"/>
          <w:szCs w:val="28"/>
        </w:rPr>
        <w:t>______</w:t>
      </w:r>
      <w:r w:rsidRPr="001E6CA5">
        <w:rPr>
          <w:sz w:val="28"/>
          <w:szCs w:val="28"/>
        </w:rPr>
        <w:t>_______</w:t>
      </w:r>
    </w:p>
    <w:p w:rsidR="00361850" w:rsidRPr="001E6CA5" w:rsidRDefault="00361850" w:rsidP="00361850">
      <w:pPr>
        <w:jc w:val="both"/>
        <w:rPr>
          <w:sz w:val="28"/>
          <w:szCs w:val="28"/>
        </w:rPr>
      </w:pPr>
    </w:p>
    <w:p w:rsidR="00361850" w:rsidRPr="001E6CA5" w:rsidRDefault="00361850" w:rsidP="00361850">
      <w:pPr>
        <w:jc w:val="both"/>
        <w:rPr>
          <w:sz w:val="28"/>
          <w:szCs w:val="28"/>
        </w:rPr>
      </w:pPr>
    </w:p>
    <w:p w:rsidR="00361850" w:rsidRPr="001E6CA5" w:rsidRDefault="00361850" w:rsidP="00361850">
      <w:pPr>
        <w:jc w:val="both"/>
        <w:rPr>
          <w:i/>
          <w:sz w:val="28"/>
          <w:szCs w:val="28"/>
        </w:rPr>
      </w:pPr>
    </w:p>
    <w:p w:rsidR="00361850" w:rsidRPr="001E6CA5" w:rsidRDefault="00361850" w:rsidP="00361850">
      <w:pPr>
        <w:jc w:val="both"/>
        <w:rPr>
          <w:sz w:val="28"/>
          <w:szCs w:val="28"/>
        </w:rPr>
      </w:pPr>
    </w:p>
    <w:tbl>
      <w:tblPr>
        <w:tblStyle w:val="a6"/>
        <w:tblW w:w="10156"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00"/>
      </w:tblPr>
      <w:tblGrid>
        <w:gridCol w:w="4569"/>
        <w:gridCol w:w="5587"/>
      </w:tblGrid>
      <w:tr w:rsidR="00361850" w:rsidRPr="001E6CA5" w:rsidTr="00450AFB">
        <w:trPr>
          <w:trHeight w:val="4550"/>
        </w:trPr>
        <w:tc>
          <w:tcPr>
            <w:tcW w:w="4569" w:type="dxa"/>
          </w:tcPr>
          <w:p w:rsidR="00361850" w:rsidRPr="001E6CA5" w:rsidRDefault="00361850" w:rsidP="00450AFB">
            <w:pPr>
              <w:jc w:val="both"/>
              <w:rPr>
                <w:sz w:val="28"/>
                <w:szCs w:val="28"/>
                <w:lang w:val="kk-KZ"/>
              </w:rPr>
            </w:pPr>
            <w:r w:rsidRPr="001E6CA5">
              <w:rPr>
                <w:sz w:val="28"/>
                <w:szCs w:val="28"/>
                <w:lang w:val="kk-KZ"/>
              </w:rPr>
              <w:t>Баға</w:t>
            </w:r>
          </w:p>
          <w:p w:rsidR="00361850" w:rsidRPr="001E6CA5" w:rsidRDefault="00361850" w:rsidP="00450AFB">
            <w:pPr>
              <w:jc w:val="both"/>
              <w:rPr>
                <w:sz w:val="28"/>
                <w:szCs w:val="28"/>
              </w:rPr>
            </w:pPr>
            <w:r w:rsidRPr="001E6CA5">
              <w:rPr>
                <w:sz w:val="28"/>
                <w:szCs w:val="28"/>
              </w:rPr>
              <w:t>Оценка</w:t>
            </w:r>
          </w:p>
          <w:p w:rsidR="00361850" w:rsidRPr="001E6CA5" w:rsidRDefault="00361850" w:rsidP="00450AFB">
            <w:pPr>
              <w:jc w:val="both"/>
              <w:rPr>
                <w:sz w:val="28"/>
                <w:szCs w:val="28"/>
              </w:rPr>
            </w:pPr>
            <w:r w:rsidRPr="001E6CA5">
              <w:rPr>
                <w:sz w:val="28"/>
                <w:szCs w:val="28"/>
              </w:rPr>
              <w:t xml:space="preserve">____________________________     </w:t>
            </w:r>
          </w:p>
        </w:tc>
        <w:tc>
          <w:tcPr>
            <w:tcW w:w="5587" w:type="dxa"/>
          </w:tcPr>
          <w:p w:rsidR="00361850" w:rsidRPr="001E6CA5" w:rsidRDefault="00361850" w:rsidP="00450AFB">
            <w:pPr>
              <w:jc w:val="both"/>
              <w:rPr>
                <w:sz w:val="28"/>
                <w:szCs w:val="28"/>
                <w:lang w:val="kk-KZ"/>
              </w:rPr>
            </w:pPr>
            <w:r w:rsidRPr="001E6CA5">
              <w:rPr>
                <w:sz w:val="28"/>
                <w:szCs w:val="28"/>
                <w:lang w:val="kk-KZ"/>
              </w:rPr>
              <w:t>Оқытушы</w:t>
            </w:r>
          </w:p>
          <w:p w:rsidR="00361850" w:rsidRPr="001E6CA5" w:rsidRDefault="00361850" w:rsidP="00450AFB">
            <w:pPr>
              <w:jc w:val="both"/>
              <w:rPr>
                <w:sz w:val="28"/>
                <w:szCs w:val="28"/>
              </w:rPr>
            </w:pPr>
            <w:r w:rsidRPr="001E6CA5">
              <w:rPr>
                <w:sz w:val="28"/>
                <w:szCs w:val="28"/>
              </w:rPr>
              <w:t>Преподаватель</w:t>
            </w:r>
          </w:p>
          <w:p w:rsidR="00361850" w:rsidRPr="001E6CA5" w:rsidRDefault="00361850" w:rsidP="00450AFB">
            <w:r w:rsidRPr="001E6CA5">
              <w:rPr>
                <w:sz w:val="28"/>
                <w:szCs w:val="28"/>
                <w:u w:val="single"/>
              </w:rPr>
              <w:t>Меньшикова Елена Вячеславовна</w:t>
            </w:r>
            <w:r w:rsidRPr="001E6CA5">
              <w:rPr>
                <w:sz w:val="28"/>
                <w:szCs w:val="28"/>
              </w:rPr>
              <w:t>______</w:t>
            </w:r>
          </w:p>
          <w:p w:rsidR="00361850" w:rsidRPr="001E6CA5" w:rsidRDefault="00361850" w:rsidP="00450AFB">
            <w:pPr>
              <w:rPr>
                <w:sz w:val="28"/>
                <w:szCs w:val="28"/>
              </w:rPr>
            </w:pPr>
            <w:r w:rsidRPr="001E6CA5">
              <w:rPr>
                <w:sz w:val="28"/>
                <w:szCs w:val="28"/>
                <w:vertAlign w:val="superscript"/>
              </w:rPr>
              <w:t>(</w:t>
            </w:r>
            <w:r w:rsidRPr="001E6CA5">
              <w:rPr>
                <w:sz w:val="28"/>
                <w:szCs w:val="28"/>
                <w:vertAlign w:val="superscript"/>
                <w:lang w:val="kk-KZ"/>
              </w:rPr>
              <w:t>жеке қолы, А.Т.Ә./</w:t>
            </w:r>
            <w:r w:rsidRPr="001E6CA5">
              <w:rPr>
                <w:sz w:val="28"/>
                <w:szCs w:val="28"/>
                <w:vertAlign w:val="superscript"/>
              </w:rPr>
              <w:t>личная подпись, И.О.Ф.)</w:t>
            </w:r>
            <w:r w:rsidRPr="001E6CA5">
              <w:rPr>
                <w:sz w:val="28"/>
                <w:szCs w:val="28"/>
              </w:rPr>
              <w:t xml:space="preserve"> «____»____________20____</w:t>
            </w:r>
            <w:r w:rsidRPr="001E6CA5">
              <w:rPr>
                <w:sz w:val="28"/>
                <w:szCs w:val="28"/>
                <w:lang w:val="kk-KZ"/>
              </w:rPr>
              <w:t xml:space="preserve"> ж./</w:t>
            </w:r>
            <w:proofErr w:type="gramStart"/>
            <w:r w:rsidRPr="001E6CA5">
              <w:rPr>
                <w:sz w:val="28"/>
                <w:szCs w:val="28"/>
              </w:rPr>
              <w:t>г</w:t>
            </w:r>
            <w:proofErr w:type="gramEnd"/>
            <w:r w:rsidRPr="001E6CA5">
              <w:rPr>
                <w:sz w:val="28"/>
                <w:szCs w:val="28"/>
              </w:rPr>
              <w:t>.</w:t>
            </w:r>
            <w:r w:rsidRPr="001E6CA5">
              <w:rPr>
                <w:sz w:val="28"/>
                <w:szCs w:val="28"/>
              </w:rPr>
              <w:tab/>
            </w:r>
          </w:p>
          <w:p w:rsidR="00361850" w:rsidRPr="001E6CA5" w:rsidRDefault="00361850" w:rsidP="00450AFB">
            <w:pPr>
              <w:jc w:val="center"/>
              <w:outlineLvl w:val="0"/>
              <w:rPr>
                <w:i/>
                <w:sz w:val="28"/>
                <w:szCs w:val="28"/>
              </w:rPr>
            </w:pPr>
          </w:p>
          <w:p w:rsidR="00361850" w:rsidRPr="001E6CA5" w:rsidRDefault="00361850" w:rsidP="00450AFB">
            <w:pPr>
              <w:jc w:val="both"/>
              <w:rPr>
                <w:rFonts w:ascii="inherit" w:hAnsi="inherit" w:cs="Courier New"/>
                <w:color w:val="222222"/>
                <w:sz w:val="28"/>
                <w:szCs w:val="28"/>
                <w:lang w:val="kk-KZ"/>
              </w:rPr>
            </w:pPr>
            <w:r w:rsidRPr="001E6CA5">
              <w:rPr>
                <w:rFonts w:ascii="inherit" w:hAnsi="inherit" w:cs="Courier New"/>
                <w:color w:val="222222"/>
                <w:sz w:val="28"/>
                <w:szCs w:val="28"/>
                <w:lang w:val="kk-KZ"/>
              </w:rPr>
              <w:t>Студент</w:t>
            </w:r>
          </w:p>
          <w:p w:rsidR="00361850" w:rsidRPr="001E6CA5" w:rsidRDefault="00361850" w:rsidP="00450AFB">
            <w:pPr>
              <w:jc w:val="both"/>
              <w:rPr>
                <w:sz w:val="28"/>
                <w:szCs w:val="28"/>
              </w:rPr>
            </w:pPr>
            <w:r w:rsidRPr="001E6CA5">
              <w:rPr>
                <w:sz w:val="28"/>
                <w:szCs w:val="28"/>
              </w:rPr>
              <w:t>Студент</w:t>
            </w:r>
          </w:p>
          <w:p w:rsidR="00361850" w:rsidRPr="001E6CA5" w:rsidRDefault="00361850" w:rsidP="00450AFB">
            <w:pPr>
              <w:rPr>
                <w:sz w:val="28"/>
                <w:szCs w:val="28"/>
              </w:rPr>
            </w:pPr>
            <w:r w:rsidRPr="00FD5F03">
              <w:rPr>
                <w:color w:val="000000"/>
                <w:sz w:val="28"/>
                <w:szCs w:val="28"/>
              </w:rPr>
              <w:t>Монастырская Регина Владимировна</w:t>
            </w:r>
            <w:r w:rsidRPr="001E6CA5">
              <w:rPr>
                <w:sz w:val="28"/>
                <w:szCs w:val="28"/>
              </w:rPr>
              <w:t xml:space="preserve"> __________</w:t>
            </w:r>
          </w:p>
          <w:p w:rsidR="00361850" w:rsidRPr="001E6CA5" w:rsidRDefault="00361850" w:rsidP="00450AFB">
            <w:pPr>
              <w:jc w:val="both"/>
              <w:rPr>
                <w:sz w:val="28"/>
                <w:szCs w:val="28"/>
                <w:vertAlign w:val="superscript"/>
              </w:rPr>
            </w:pPr>
            <w:r w:rsidRPr="001E6CA5">
              <w:rPr>
                <w:sz w:val="28"/>
                <w:szCs w:val="28"/>
                <w:vertAlign w:val="superscript"/>
              </w:rPr>
              <w:t>(</w:t>
            </w:r>
            <w:r w:rsidRPr="001E6CA5">
              <w:rPr>
                <w:sz w:val="28"/>
                <w:szCs w:val="28"/>
                <w:vertAlign w:val="superscript"/>
                <w:lang w:val="kk-KZ"/>
              </w:rPr>
              <w:t>жеке қолы, А.Т.Ә./</w:t>
            </w:r>
            <w:r w:rsidRPr="001E6CA5">
              <w:rPr>
                <w:sz w:val="28"/>
                <w:szCs w:val="28"/>
                <w:vertAlign w:val="superscript"/>
              </w:rPr>
              <w:t>личная подпись, И.О.Ф.)</w:t>
            </w:r>
          </w:p>
          <w:p w:rsidR="00361850" w:rsidRPr="001E6CA5" w:rsidRDefault="00361850" w:rsidP="00450AFB">
            <w:pPr>
              <w:jc w:val="both"/>
              <w:rPr>
                <w:sz w:val="28"/>
                <w:szCs w:val="28"/>
                <w:lang w:val="kk-KZ"/>
              </w:rPr>
            </w:pPr>
            <w:r w:rsidRPr="001E6CA5">
              <w:rPr>
                <w:sz w:val="28"/>
                <w:szCs w:val="28"/>
                <w:lang w:val="kk-KZ"/>
              </w:rPr>
              <w:t>Топ</w:t>
            </w:r>
          </w:p>
          <w:p w:rsidR="00361850" w:rsidRPr="001E6CA5" w:rsidRDefault="00361850" w:rsidP="00450AFB">
            <w:pPr>
              <w:rPr>
                <w:sz w:val="28"/>
                <w:szCs w:val="28"/>
              </w:rPr>
            </w:pPr>
            <w:r w:rsidRPr="001E6CA5">
              <w:rPr>
                <w:sz w:val="28"/>
                <w:szCs w:val="28"/>
              </w:rPr>
              <w:t xml:space="preserve">Группа </w:t>
            </w:r>
            <w:r w:rsidRPr="001E6CA5">
              <w:rPr>
                <w:sz w:val="28"/>
                <w:szCs w:val="28"/>
                <w:u w:val="single"/>
              </w:rPr>
              <w:t>З-1</w:t>
            </w:r>
            <w:r>
              <w:rPr>
                <w:sz w:val="28"/>
                <w:szCs w:val="28"/>
                <w:u w:val="single"/>
              </w:rPr>
              <w:t>8</w:t>
            </w:r>
            <w:r w:rsidRPr="001E6CA5">
              <w:rPr>
                <w:sz w:val="28"/>
                <w:szCs w:val="28"/>
                <w:u w:val="single"/>
              </w:rPr>
              <w:t xml:space="preserve">-11 </w:t>
            </w:r>
            <w:proofErr w:type="spellStart"/>
            <w:r w:rsidRPr="001E6CA5">
              <w:rPr>
                <w:sz w:val="28"/>
                <w:szCs w:val="28"/>
                <w:u w:val="single"/>
              </w:rPr>
              <w:t>УиА</w:t>
            </w:r>
            <w:proofErr w:type="spellEnd"/>
            <w:r w:rsidRPr="001E6CA5">
              <w:rPr>
                <w:sz w:val="28"/>
                <w:szCs w:val="28"/>
              </w:rPr>
              <w:t>___________________</w:t>
            </w:r>
          </w:p>
          <w:p w:rsidR="00361850" w:rsidRPr="001E6CA5" w:rsidRDefault="00361850" w:rsidP="00450AFB"/>
          <w:p w:rsidR="00361850" w:rsidRPr="001E6CA5" w:rsidRDefault="00361850" w:rsidP="00450AFB">
            <w:r w:rsidRPr="001E6CA5">
              <w:rPr>
                <w:sz w:val="28"/>
                <w:szCs w:val="28"/>
              </w:rPr>
              <w:t>«____»___________20____</w:t>
            </w:r>
            <w:r w:rsidRPr="001E6CA5">
              <w:rPr>
                <w:sz w:val="28"/>
                <w:szCs w:val="28"/>
                <w:lang w:val="kk-KZ"/>
              </w:rPr>
              <w:t xml:space="preserve"> ж./</w:t>
            </w:r>
            <w:proofErr w:type="gramStart"/>
            <w:r w:rsidRPr="001E6CA5">
              <w:rPr>
                <w:sz w:val="28"/>
                <w:szCs w:val="28"/>
              </w:rPr>
              <w:t>г</w:t>
            </w:r>
            <w:proofErr w:type="gramEnd"/>
            <w:r w:rsidRPr="001E6CA5">
              <w:rPr>
                <w:sz w:val="28"/>
                <w:szCs w:val="28"/>
              </w:rPr>
              <w:t>.</w:t>
            </w:r>
          </w:p>
        </w:tc>
      </w:tr>
    </w:tbl>
    <w:p w:rsidR="00361850" w:rsidRPr="001E6CA5" w:rsidRDefault="00361850" w:rsidP="00361850">
      <w:pPr>
        <w:keepNext/>
        <w:ind w:firstLine="709"/>
        <w:rPr>
          <w:sz w:val="26"/>
          <w:szCs w:val="26"/>
        </w:rPr>
      </w:pPr>
    </w:p>
    <w:p w:rsidR="00361850" w:rsidRPr="001E6CA5" w:rsidRDefault="00361850" w:rsidP="00361850">
      <w:pPr>
        <w:ind w:firstLine="709"/>
        <w:jc w:val="center"/>
        <w:rPr>
          <w:sz w:val="28"/>
          <w:szCs w:val="28"/>
        </w:rPr>
      </w:pPr>
    </w:p>
    <w:p w:rsidR="00361850" w:rsidRPr="001E6CA5" w:rsidRDefault="00361850" w:rsidP="00361850">
      <w:pPr>
        <w:ind w:firstLine="709"/>
        <w:jc w:val="center"/>
        <w:rPr>
          <w:sz w:val="28"/>
          <w:szCs w:val="28"/>
        </w:rPr>
      </w:pPr>
    </w:p>
    <w:p w:rsidR="00361850" w:rsidRPr="001E6CA5" w:rsidRDefault="00361850" w:rsidP="00361850">
      <w:pPr>
        <w:ind w:firstLine="709"/>
        <w:jc w:val="center"/>
        <w:rPr>
          <w:sz w:val="28"/>
          <w:szCs w:val="28"/>
        </w:rPr>
      </w:pPr>
      <w:r w:rsidRPr="001E6CA5">
        <w:rPr>
          <w:sz w:val="28"/>
          <w:szCs w:val="28"/>
        </w:rPr>
        <w:t>Рудный,  20</w:t>
      </w:r>
      <w:r>
        <w:rPr>
          <w:sz w:val="28"/>
          <w:szCs w:val="28"/>
        </w:rPr>
        <w:t>20</w:t>
      </w:r>
    </w:p>
    <w:p w:rsidR="00361850" w:rsidRPr="001E6CA5" w:rsidRDefault="00361850" w:rsidP="00361850"/>
    <w:p w:rsidR="00361850" w:rsidRPr="001E6CA5" w:rsidRDefault="00361850" w:rsidP="00361850"/>
    <w:p w:rsidR="00361850" w:rsidRDefault="00361850" w:rsidP="00361850">
      <w:pPr>
        <w:spacing w:before="480"/>
        <w:ind w:left="709"/>
        <w:jc w:val="center"/>
        <w:rPr>
          <w:b/>
          <w:sz w:val="28"/>
          <w:szCs w:val="28"/>
        </w:rPr>
      </w:pPr>
      <w:r w:rsidRPr="001E6CA5">
        <w:rPr>
          <w:b/>
          <w:sz w:val="28"/>
          <w:szCs w:val="28"/>
        </w:rPr>
        <w:lastRenderedPageBreak/>
        <w:t>СОДЕРЖАНИЕ</w:t>
      </w:r>
    </w:p>
    <w:p w:rsidR="00361850" w:rsidRPr="001E6CA5" w:rsidRDefault="00361850" w:rsidP="00361850">
      <w:pPr>
        <w:spacing w:before="480"/>
        <w:ind w:left="709"/>
        <w:jc w:val="center"/>
        <w:rPr>
          <w:b/>
          <w:sz w:val="28"/>
          <w:szCs w:val="28"/>
        </w:rPr>
      </w:pPr>
    </w:p>
    <w:p w:rsidR="00361850" w:rsidRPr="001E6CA5" w:rsidRDefault="00361850" w:rsidP="00361850">
      <w:pPr>
        <w:ind w:left="709" w:right="170"/>
        <w:rPr>
          <w:sz w:val="28"/>
          <w:szCs w:val="28"/>
        </w:rPr>
      </w:pPr>
    </w:p>
    <w:tbl>
      <w:tblPr>
        <w:tblStyle w:val="a6"/>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64"/>
        <w:gridCol w:w="1375"/>
      </w:tblGrid>
      <w:tr w:rsidR="00361850" w:rsidRPr="001E6CA5" w:rsidTr="00450AFB">
        <w:tc>
          <w:tcPr>
            <w:tcW w:w="8564" w:type="dxa"/>
            <w:hideMark/>
          </w:tcPr>
          <w:p w:rsidR="00361850" w:rsidRPr="001E6CA5" w:rsidRDefault="00361850" w:rsidP="00361850">
            <w:pPr>
              <w:keepNext/>
              <w:ind w:left="709"/>
              <w:jc w:val="both"/>
              <w:outlineLvl w:val="1"/>
              <w:rPr>
                <w:bCs/>
                <w:iCs/>
                <w:sz w:val="28"/>
                <w:szCs w:val="28"/>
              </w:rPr>
            </w:pPr>
            <w:r w:rsidRPr="001E6CA5">
              <w:rPr>
                <w:bCs/>
                <w:iCs/>
                <w:sz w:val="28"/>
                <w:szCs w:val="28"/>
              </w:rPr>
              <w:t xml:space="preserve">Введение  </w:t>
            </w:r>
          </w:p>
        </w:tc>
        <w:tc>
          <w:tcPr>
            <w:tcW w:w="791" w:type="dxa"/>
            <w:hideMark/>
          </w:tcPr>
          <w:p w:rsidR="00361850" w:rsidRPr="001E6CA5" w:rsidRDefault="00361850" w:rsidP="00361850">
            <w:pPr>
              <w:ind w:left="709" w:right="170"/>
              <w:jc w:val="center"/>
              <w:rPr>
                <w:sz w:val="28"/>
                <w:szCs w:val="28"/>
              </w:rPr>
            </w:pPr>
            <w:r w:rsidRPr="001E6CA5">
              <w:rPr>
                <w:sz w:val="28"/>
                <w:szCs w:val="28"/>
              </w:rPr>
              <w:t>3</w:t>
            </w:r>
          </w:p>
        </w:tc>
      </w:tr>
      <w:tr w:rsidR="00361850" w:rsidRPr="001E6CA5" w:rsidTr="00450AFB">
        <w:tc>
          <w:tcPr>
            <w:tcW w:w="8564" w:type="dxa"/>
            <w:hideMark/>
          </w:tcPr>
          <w:p w:rsidR="00361850" w:rsidRPr="003362FD" w:rsidRDefault="00361850" w:rsidP="00361850">
            <w:pPr>
              <w:ind w:left="709"/>
              <w:jc w:val="both"/>
              <w:rPr>
                <w:sz w:val="28"/>
                <w:szCs w:val="28"/>
              </w:rPr>
            </w:pPr>
            <w:r w:rsidRPr="003362FD">
              <w:rPr>
                <w:sz w:val="28"/>
                <w:szCs w:val="28"/>
              </w:rPr>
              <w:t>1Учет готовой продукции и товаров приобретенных</w:t>
            </w:r>
          </w:p>
        </w:tc>
        <w:tc>
          <w:tcPr>
            <w:tcW w:w="791" w:type="dxa"/>
            <w:hideMark/>
          </w:tcPr>
          <w:p w:rsidR="00361850" w:rsidRPr="001E6CA5" w:rsidRDefault="00361850" w:rsidP="00361850">
            <w:pPr>
              <w:ind w:left="709" w:right="170"/>
              <w:jc w:val="center"/>
              <w:rPr>
                <w:sz w:val="28"/>
                <w:szCs w:val="28"/>
              </w:rPr>
            </w:pPr>
            <w:r>
              <w:rPr>
                <w:sz w:val="28"/>
                <w:szCs w:val="28"/>
              </w:rPr>
              <w:t>5</w:t>
            </w:r>
          </w:p>
        </w:tc>
      </w:tr>
      <w:tr w:rsidR="00361850" w:rsidRPr="001E6CA5" w:rsidTr="00450AFB">
        <w:tc>
          <w:tcPr>
            <w:tcW w:w="8564" w:type="dxa"/>
          </w:tcPr>
          <w:p w:rsidR="00361850" w:rsidRPr="001E6CA5" w:rsidRDefault="00361850" w:rsidP="00361850">
            <w:pPr>
              <w:ind w:left="709"/>
              <w:jc w:val="both"/>
              <w:rPr>
                <w:sz w:val="28"/>
                <w:szCs w:val="28"/>
              </w:rPr>
            </w:pPr>
            <w:r w:rsidRPr="001E6CA5">
              <w:rPr>
                <w:sz w:val="28"/>
                <w:szCs w:val="28"/>
              </w:rPr>
              <w:t>1.1 Закон РК «О бухгалтерском учете и финансовой отчетности»</w:t>
            </w:r>
          </w:p>
        </w:tc>
        <w:tc>
          <w:tcPr>
            <w:tcW w:w="791" w:type="dxa"/>
          </w:tcPr>
          <w:p w:rsidR="00361850" w:rsidRPr="001E6CA5" w:rsidRDefault="00361850" w:rsidP="00361850">
            <w:pPr>
              <w:ind w:left="709" w:right="170"/>
              <w:jc w:val="center"/>
              <w:rPr>
                <w:sz w:val="28"/>
                <w:szCs w:val="28"/>
              </w:rPr>
            </w:pPr>
            <w:r>
              <w:rPr>
                <w:sz w:val="28"/>
                <w:szCs w:val="28"/>
              </w:rPr>
              <w:t>5</w:t>
            </w:r>
          </w:p>
        </w:tc>
      </w:tr>
      <w:tr w:rsidR="00361850" w:rsidRPr="001E6CA5" w:rsidTr="00450AFB">
        <w:tc>
          <w:tcPr>
            <w:tcW w:w="8564" w:type="dxa"/>
          </w:tcPr>
          <w:p w:rsidR="00361850" w:rsidRPr="001E6CA5" w:rsidRDefault="00361850" w:rsidP="00361850">
            <w:pPr>
              <w:ind w:left="709"/>
              <w:jc w:val="both"/>
              <w:rPr>
                <w:sz w:val="28"/>
                <w:szCs w:val="28"/>
              </w:rPr>
            </w:pPr>
            <w:r w:rsidRPr="001E6CA5">
              <w:rPr>
                <w:sz w:val="28"/>
                <w:szCs w:val="28"/>
              </w:rPr>
              <w:t xml:space="preserve">1.2 МСФО </w:t>
            </w:r>
            <w:proofErr w:type="gramStart"/>
            <w:r w:rsidRPr="001E6CA5">
              <w:rPr>
                <w:sz w:val="28"/>
                <w:szCs w:val="28"/>
              </w:rPr>
              <w:t>о</w:t>
            </w:r>
            <w:proofErr w:type="gramEnd"/>
            <w:r w:rsidRPr="001E6CA5">
              <w:rPr>
                <w:sz w:val="28"/>
                <w:szCs w:val="28"/>
              </w:rPr>
              <w:t xml:space="preserve"> учете </w:t>
            </w:r>
            <w:r>
              <w:rPr>
                <w:sz w:val="28"/>
                <w:szCs w:val="28"/>
              </w:rPr>
              <w:t>запасов</w:t>
            </w:r>
          </w:p>
        </w:tc>
        <w:tc>
          <w:tcPr>
            <w:tcW w:w="791" w:type="dxa"/>
          </w:tcPr>
          <w:p w:rsidR="00361850" w:rsidRPr="001E6CA5" w:rsidRDefault="00361850" w:rsidP="00361850">
            <w:pPr>
              <w:ind w:left="709" w:right="170"/>
              <w:jc w:val="center"/>
              <w:rPr>
                <w:sz w:val="28"/>
                <w:szCs w:val="28"/>
              </w:rPr>
            </w:pPr>
            <w:r>
              <w:rPr>
                <w:sz w:val="28"/>
                <w:szCs w:val="28"/>
              </w:rPr>
              <w:t>7</w:t>
            </w:r>
          </w:p>
        </w:tc>
      </w:tr>
      <w:tr w:rsidR="00361850" w:rsidRPr="001E6CA5" w:rsidTr="00450AFB">
        <w:tc>
          <w:tcPr>
            <w:tcW w:w="8564" w:type="dxa"/>
          </w:tcPr>
          <w:p w:rsidR="00361850" w:rsidRPr="001E6CA5" w:rsidRDefault="00361850" w:rsidP="00361850">
            <w:pPr>
              <w:ind w:left="709"/>
              <w:jc w:val="both"/>
              <w:rPr>
                <w:sz w:val="28"/>
                <w:szCs w:val="28"/>
              </w:rPr>
            </w:pPr>
            <w:r w:rsidRPr="001E6CA5">
              <w:rPr>
                <w:sz w:val="28"/>
                <w:szCs w:val="28"/>
              </w:rPr>
              <w:t xml:space="preserve">1.3 </w:t>
            </w:r>
            <w:r w:rsidRPr="003362FD">
              <w:rPr>
                <w:sz w:val="28"/>
                <w:szCs w:val="28"/>
              </w:rPr>
              <w:t>Учетная политика предприятия, ее сущность и принципы, отражение в учетной политике учета готовой продукции и товаров приобретенных</w:t>
            </w:r>
          </w:p>
        </w:tc>
        <w:tc>
          <w:tcPr>
            <w:tcW w:w="791" w:type="dxa"/>
          </w:tcPr>
          <w:p w:rsidR="00361850" w:rsidRPr="001E6CA5" w:rsidRDefault="00361850" w:rsidP="00361850">
            <w:pPr>
              <w:ind w:left="709" w:right="170"/>
              <w:jc w:val="center"/>
              <w:rPr>
                <w:sz w:val="28"/>
                <w:szCs w:val="28"/>
              </w:rPr>
            </w:pPr>
            <w:r>
              <w:rPr>
                <w:sz w:val="28"/>
                <w:szCs w:val="28"/>
              </w:rPr>
              <w:t>10</w:t>
            </w:r>
          </w:p>
        </w:tc>
      </w:tr>
      <w:tr w:rsidR="00361850" w:rsidRPr="001E6CA5" w:rsidTr="00450AFB">
        <w:tc>
          <w:tcPr>
            <w:tcW w:w="8564" w:type="dxa"/>
            <w:hideMark/>
          </w:tcPr>
          <w:p w:rsidR="00361850" w:rsidRPr="003362FD" w:rsidRDefault="00361850" w:rsidP="00361850">
            <w:pPr>
              <w:ind w:left="709"/>
              <w:jc w:val="both"/>
              <w:rPr>
                <w:sz w:val="28"/>
                <w:szCs w:val="28"/>
              </w:rPr>
            </w:pPr>
            <w:r w:rsidRPr="003362FD">
              <w:rPr>
                <w:sz w:val="28"/>
                <w:szCs w:val="28"/>
              </w:rPr>
              <w:t>1.4 Учет готовой продукции</w:t>
            </w:r>
          </w:p>
        </w:tc>
        <w:tc>
          <w:tcPr>
            <w:tcW w:w="791" w:type="dxa"/>
          </w:tcPr>
          <w:p w:rsidR="00361850" w:rsidRPr="001E6CA5" w:rsidRDefault="00361850" w:rsidP="00361850">
            <w:pPr>
              <w:ind w:left="709" w:right="170"/>
              <w:jc w:val="center"/>
              <w:rPr>
                <w:sz w:val="28"/>
                <w:szCs w:val="28"/>
              </w:rPr>
            </w:pPr>
            <w:r>
              <w:rPr>
                <w:sz w:val="28"/>
                <w:szCs w:val="28"/>
              </w:rPr>
              <w:t>13</w:t>
            </w:r>
          </w:p>
        </w:tc>
      </w:tr>
      <w:tr w:rsidR="00361850" w:rsidRPr="001E6CA5" w:rsidTr="00450AFB">
        <w:tc>
          <w:tcPr>
            <w:tcW w:w="8564" w:type="dxa"/>
            <w:hideMark/>
          </w:tcPr>
          <w:p w:rsidR="00361850" w:rsidRPr="003362FD" w:rsidRDefault="00361850" w:rsidP="00361850">
            <w:pPr>
              <w:ind w:left="709"/>
              <w:jc w:val="both"/>
              <w:rPr>
                <w:sz w:val="28"/>
                <w:szCs w:val="28"/>
              </w:rPr>
            </w:pPr>
            <w:r w:rsidRPr="003362FD">
              <w:rPr>
                <w:sz w:val="28"/>
                <w:szCs w:val="28"/>
              </w:rPr>
              <w:t>1.5 Учет товаров приобретенных</w:t>
            </w:r>
          </w:p>
        </w:tc>
        <w:tc>
          <w:tcPr>
            <w:tcW w:w="791" w:type="dxa"/>
          </w:tcPr>
          <w:p w:rsidR="00361850" w:rsidRPr="001E6CA5" w:rsidRDefault="00361850" w:rsidP="00361850">
            <w:pPr>
              <w:ind w:left="709" w:right="170"/>
              <w:jc w:val="center"/>
              <w:rPr>
                <w:sz w:val="28"/>
                <w:szCs w:val="28"/>
              </w:rPr>
            </w:pPr>
            <w:r>
              <w:rPr>
                <w:sz w:val="28"/>
                <w:szCs w:val="28"/>
              </w:rPr>
              <w:t>17</w:t>
            </w:r>
          </w:p>
        </w:tc>
      </w:tr>
      <w:tr w:rsidR="00361850" w:rsidRPr="001E6CA5" w:rsidTr="00450AFB">
        <w:tc>
          <w:tcPr>
            <w:tcW w:w="8564" w:type="dxa"/>
            <w:hideMark/>
          </w:tcPr>
          <w:p w:rsidR="00361850" w:rsidRPr="003362FD" w:rsidRDefault="00361850" w:rsidP="00361850">
            <w:pPr>
              <w:ind w:left="709"/>
              <w:jc w:val="both"/>
              <w:rPr>
                <w:sz w:val="28"/>
                <w:szCs w:val="28"/>
              </w:rPr>
            </w:pPr>
            <w:r w:rsidRPr="003362FD">
              <w:rPr>
                <w:sz w:val="28"/>
                <w:szCs w:val="28"/>
              </w:rPr>
              <w:t xml:space="preserve">1.6 Учет гарантийных обязательств, связанных с реализацией   </w:t>
            </w:r>
          </w:p>
          <w:p w:rsidR="00361850" w:rsidRPr="003362FD" w:rsidRDefault="00361850" w:rsidP="00361850">
            <w:pPr>
              <w:ind w:left="709"/>
              <w:jc w:val="both"/>
              <w:rPr>
                <w:sz w:val="28"/>
                <w:szCs w:val="28"/>
              </w:rPr>
            </w:pPr>
            <w:r w:rsidRPr="003362FD">
              <w:rPr>
                <w:sz w:val="28"/>
                <w:szCs w:val="28"/>
              </w:rPr>
              <w:t>товаров</w:t>
            </w:r>
          </w:p>
        </w:tc>
        <w:tc>
          <w:tcPr>
            <w:tcW w:w="791" w:type="dxa"/>
          </w:tcPr>
          <w:p w:rsidR="00361850" w:rsidRPr="001E6CA5" w:rsidRDefault="00361850" w:rsidP="00361850">
            <w:pPr>
              <w:ind w:left="709" w:right="170"/>
              <w:jc w:val="center"/>
              <w:rPr>
                <w:sz w:val="28"/>
                <w:szCs w:val="28"/>
              </w:rPr>
            </w:pPr>
            <w:r>
              <w:rPr>
                <w:sz w:val="28"/>
                <w:szCs w:val="28"/>
              </w:rPr>
              <w:t>21</w:t>
            </w:r>
          </w:p>
        </w:tc>
      </w:tr>
      <w:tr w:rsidR="00361850" w:rsidRPr="001E6CA5" w:rsidTr="00450AFB">
        <w:tc>
          <w:tcPr>
            <w:tcW w:w="8564" w:type="dxa"/>
            <w:hideMark/>
          </w:tcPr>
          <w:p w:rsidR="00361850" w:rsidRPr="003362FD" w:rsidRDefault="00361850" w:rsidP="00361850">
            <w:pPr>
              <w:pStyle w:val="a3"/>
              <w:spacing w:after="0"/>
              <w:ind w:left="709"/>
              <w:contextualSpacing/>
              <w:jc w:val="both"/>
              <w:rPr>
                <w:sz w:val="28"/>
                <w:szCs w:val="28"/>
              </w:rPr>
            </w:pPr>
            <w:r w:rsidRPr="003362FD">
              <w:rPr>
                <w:sz w:val="28"/>
                <w:szCs w:val="28"/>
              </w:rPr>
              <w:t>1.7  Учет возврата проданных товаров, скидок с продаж и с цены</w:t>
            </w:r>
          </w:p>
        </w:tc>
        <w:tc>
          <w:tcPr>
            <w:tcW w:w="791" w:type="dxa"/>
          </w:tcPr>
          <w:p w:rsidR="00361850" w:rsidRPr="001E6CA5" w:rsidRDefault="00361850" w:rsidP="00361850">
            <w:pPr>
              <w:ind w:left="709" w:right="170"/>
              <w:jc w:val="center"/>
              <w:rPr>
                <w:sz w:val="28"/>
                <w:szCs w:val="28"/>
              </w:rPr>
            </w:pPr>
            <w:r>
              <w:rPr>
                <w:sz w:val="28"/>
                <w:szCs w:val="28"/>
              </w:rPr>
              <w:t>23</w:t>
            </w:r>
          </w:p>
        </w:tc>
      </w:tr>
      <w:tr w:rsidR="00361850" w:rsidRPr="001E6CA5" w:rsidTr="00450AFB">
        <w:tc>
          <w:tcPr>
            <w:tcW w:w="8564" w:type="dxa"/>
            <w:hideMark/>
          </w:tcPr>
          <w:p w:rsidR="00361850" w:rsidRPr="001E6CA5" w:rsidRDefault="00361850" w:rsidP="00361850">
            <w:pPr>
              <w:ind w:left="709" w:right="170"/>
              <w:rPr>
                <w:sz w:val="28"/>
                <w:szCs w:val="28"/>
              </w:rPr>
            </w:pPr>
            <w:r w:rsidRPr="001E6CA5">
              <w:rPr>
                <w:sz w:val="28"/>
                <w:szCs w:val="28"/>
                <w:lang w:val="kk-KZ"/>
              </w:rPr>
              <w:t>2 Практическое задание</w:t>
            </w:r>
          </w:p>
        </w:tc>
        <w:tc>
          <w:tcPr>
            <w:tcW w:w="791" w:type="dxa"/>
          </w:tcPr>
          <w:p w:rsidR="00361850" w:rsidRPr="001E6CA5" w:rsidRDefault="00361850" w:rsidP="00361850">
            <w:pPr>
              <w:ind w:left="709" w:right="170"/>
              <w:jc w:val="center"/>
              <w:rPr>
                <w:sz w:val="28"/>
                <w:szCs w:val="28"/>
              </w:rPr>
            </w:pPr>
            <w:r>
              <w:rPr>
                <w:sz w:val="28"/>
                <w:szCs w:val="28"/>
              </w:rPr>
              <w:t>27</w:t>
            </w:r>
          </w:p>
        </w:tc>
      </w:tr>
      <w:tr w:rsidR="00361850" w:rsidRPr="001E6CA5" w:rsidTr="00450AFB">
        <w:tc>
          <w:tcPr>
            <w:tcW w:w="8564" w:type="dxa"/>
            <w:hideMark/>
          </w:tcPr>
          <w:p w:rsidR="00361850" w:rsidRPr="001E6CA5" w:rsidRDefault="00361850" w:rsidP="00361850">
            <w:pPr>
              <w:ind w:left="709"/>
              <w:jc w:val="both"/>
              <w:rPr>
                <w:sz w:val="28"/>
                <w:szCs w:val="28"/>
                <w:lang w:val="kk-KZ"/>
              </w:rPr>
            </w:pPr>
            <w:r w:rsidRPr="001E6CA5">
              <w:rPr>
                <w:sz w:val="28"/>
                <w:szCs w:val="28"/>
                <w:lang w:val="kk-KZ"/>
              </w:rPr>
              <w:t>2.1 Баланс ТОО «</w:t>
            </w:r>
            <w:r>
              <w:rPr>
                <w:sz w:val="28"/>
                <w:szCs w:val="28"/>
                <w:lang w:val="kk-KZ"/>
              </w:rPr>
              <w:t>Вектор</w:t>
            </w:r>
            <w:r w:rsidRPr="001E6CA5">
              <w:rPr>
                <w:sz w:val="28"/>
                <w:szCs w:val="28"/>
                <w:lang w:val="kk-KZ"/>
              </w:rPr>
              <w:t>» на 01.01.2019г</w:t>
            </w:r>
          </w:p>
        </w:tc>
        <w:tc>
          <w:tcPr>
            <w:tcW w:w="791" w:type="dxa"/>
          </w:tcPr>
          <w:p w:rsidR="00361850" w:rsidRPr="001E6CA5" w:rsidRDefault="00361850" w:rsidP="00361850">
            <w:pPr>
              <w:ind w:left="709" w:right="170"/>
              <w:jc w:val="center"/>
              <w:rPr>
                <w:sz w:val="28"/>
                <w:szCs w:val="28"/>
              </w:rPr>
            </w:pPr>
            <w:r>
              <w:rPr>
                <w:sz w:val="28"/>
                <w:szCs w:val="28"/>
              </w:rPr>
              <w:t>27</w:t>
            </w:r>
          </w:p>
        </w:tc>
      </w:tr>
      <w:tr w:rsidR="00361850" w:rsidRPr="001E6CA5" w:rsidTr="00450AFB">
        <w:tc>
          <w:tcPr>
            <w:tcW w:w="8564" w:type="dxa"/>
            <w:hideMark/>
          </w:tcPr>
          <w:p w:rsidR="00361850" w:rsidRPr="001E6CA5" w:rsidRDefault="00361850" w:rsidP="00361850">
            <w:pPr>
              <w:spacing w:before="100" w:beforeAutospacing="1" w:after="100" w:afterAutospacing="1"/>
              <w:ind w:left="709"/>
              <w:jc w:val="both"/>
              <w:rPr>
                <w:sz w:val="28"/>
                <w:szCs w:val="28"/>
              </w:rPr>
            </w:pPr>
            <w:r w:rsidRPr="001E6CA5">
              <w:rPr>
                <w:sz w:val="28"/>
                <w:szCs w:val="28"/>
                <w:lang w:val="kk-KZ"/>
              </w:rPr>
              <w:t xml:space="preserve">2.2 </w:t>
            </w:r>
            <w:r w:rsidRPr="001E6CA5">
              <w:rPr>
                <w:sz w:val="28"/>
                <w:szCs w:val="28"/>
              </w:rPr>
              <w:t>Журнал хозяйственных операций ТОО «</w:t>
            </w:r>
            <w:r>
              <w:rPr>
                <w:sz w:val="28"/>
                <w:szCs w:val="28"/>
              </w:rPr>
              <w:t>Вектор</w:t>
            </w:r>
            <w:r w:rsidRPr="001E6CA5">
              <w:rPr>
                <w:sz w:val="28"/>
                <w:szCs w:val="28"/>
              </w:rPr>
              <w:t>» за 2019г</w:t>
            </w:r>
          </w:p>
        </w:tc>
        <w:tc>
          <w:tcPr>
            <w:tcW w:w="791" w:type="dxa"/>
          </w:tcPr>
          <w:p w:rsidR="00361850" w:rsidRPr="001E6CA5" w:rsidRDefault="00361850" w:rsidP="00361850">
            <w:pPr>
              <w:ind w:left="709" w:right="170"/>
              <w:jc w:val="center"/>
              <w:rPr>
                <w:sz w:val="28"/>
                <w:szCs w:val="28"/>
              </w:rPr>
            </w:pPr>
            <w:r>
              <w:rPr>
                <w:sz w:val="28"/>
                <w:szCs w:val="28"/>
              </w:rPr>
              <w:t>30</w:t>
            </w:r>
          </w:p>
        </w:tc>
      </w:tr>
      <w:tr w:rsidR="00361850" w:rsidRPr="001E6CA5" w:rsidTr="00450AFB">
        <w:tc>
          <w:tcPr>
            <w:tcW w:w="8564" w:type="dxa"/>
            <w:hideMark/>
          </w:tcPr>
          <w:p w:rsidR="00361850" w:rsidRPr="001E6CA5" w:rsidRDefault="00361850" w:rsidP="00361850">
            <w:pPr>
              <w:ind w:left="709"/>
              <w:contextualSpacing/>
              <w:jc w:val="both"/>
              <w:rPr>
                <w:sz w:val="28"/>
                <w:szCs w:val="28"/>
              </w:rPr>
            </w:pPr>
            <w:r w:rsidRPr="001E6CA5">
              <w:rPr>
                <w:sz w:val="28"/>
                <w:szCs w:val="28"/>
              </w:rPr>
              <w:t xml:space="preserve">2.3 Документальное оформление операций по учету </w:t>
            </w:r>
            <w:r>
              <w:rPr>
                <w:sz w:val="28"/>
                <w:szCs w:val="28"/>
              </w:rPr>
              <w:t>готовой продукц</w:t>
            </w:r>
            <w:proofErr w:type="gramStart"/>
            <w:r>
              <w:rPr>
                <w:sz w:val="28"/>
                <w:szCs w:val="28"/>
              </w:rPr>
              <w:t>ии и ее</w:t>
            </w:r>
            <w:proofErr w:type="gramEnd"/>
            <w:r>
              <w:rPr>
                <w:sz w:val="28"/>
                <w:szCs w:val="28"/>
              </w:rPr>
              <w:t xml:space="preserve"> реализации </w:t>
            </w:r>
          </w:p>
        </w:tc>
        <w:tc>
          <w:tcPr>
            <w:tcW w:w="791" w:type="dxa"/>
          </w:tcPr>
          <w:p w:rsidR="00361850" w:rsidRPr="001E6CA5" w:rsidRDefault="00361850" w:rsidP="00361850">
            <w:pPr>
              <w:ind w:left="709" w:right="170"/>
              <w:jc w:val="center"/>
              <w:rPr>
                <w:sz w:val="28"/>
                <w:szCs w:val="28"/>
              </w:rPr>
            </w:pPr>
            <w:r>
              <w:rPr>
                <w:sz w:val="28"/>
                <w:szCs w:val="28"/>
              </w:rPr>
              <w:t>32</w:t>
            </w:r>
          </w:p>
        </w:tc>
      </w:tr>
      <w:tr w:rsidR="00361850" w:rsidRPr="001E6CA5" w:rsidTr="00450AFB">
        <w:tc>
          <w:tcPr>
            <w:tcW w:w="8564" w:type="dxa"/>
            <w:hideMark/>
          </w:tcPr>
          <w:p w:rsidR="00361850" w:rsidRPr="001E6CA5" w:rsidRDefault="00361850" w:rsidP="00361850">
            <w:pPr>
              <w:ind w:left="709"/>
              <w:jc w:val="both"/>
              <w:rPr>
                <w:sz w:val="28"/>
                <w:szCs w:val="28"/>
              </w:rPr>
            </w:pPr>
            <w:r w:rsidRPr="001E6CA5">
              <w:rPr>
                <w:sz w:val="28"/>
                <w:szCs w:val="28"/>
              </w:rPr>
              <w:t>2.4 Оборотная ведомость ТОО «</w:t>
            </w:r>
            <w:r>
              <w:rPr>
                <w:sz w:val="28"/>
                <w:szCs w:val="28"/>
              </w:rPr>
              <w:t>Вектор</w:t>
            </w:r>
            <w:r w:rsidRPr="001E6CA5">
              <w:rPr>
                <w:sz w:val="28"/>
                <w:szCs w:val="28"/>
              </w:rPr>
              <w:t>» за 2019г (</w:t>
            </w:r>
            <w:proofErr w:type="spellStart"/>
            <w:r w:rsidRPr="001E6CA5">
              <w:rPr>
                <w:sz w:val="28"/>
                <w:szCs w:val="28"/>
              </w:rPr>
              <w:t>шахматка</w:t>
            </w:r>
            <w:proofErr w:type="spellEnd"/>
            <w:r w:rsidRPr="001E6CA5">
              <w:rPr>
                <w:sz w:val="28"/>
                <w:szCs w:val="28"/>
              </w:rPr>
              <w:t>)</w:t>
            </w:r>
          </w:p>
        </w:tc>
        <w:tc>
          <w:tcPr>
            <w:tcW w:w="791" w:type="dxa"/>
            <w:hideMark/>
          </w:tcPr>
          <w:p w:rsidR="00361850" w:rsidRPr="001E6CA5" w:rsidRDefault="00361850" w:rsidP="00361850">
            <w:pPr>
              <w:ind w:left="709" w:right="170"/>
              <w:jc w:val="center"/>
              <w:rPr>
                <w:sz w:val="28"/>
                <w:szCs w:val="28"/>
              </w:rPr>
            </w:pPr>
          </w:p>
        </w:tc>
      </w:tr>
      <w:tr w:rsidR="00361850" w:rsidRPr="001E6CA5" w:rsidTr="00450AFB">
        <w:tc>
          <w:tcPr>
            <w:tcW w:w="8564" w:type="dxa"/>
            <w:hideMark/>
          </w:tcPr>
          <w:p w:rsidR="00361850" w:rsidRPr="001E6CA5" w:rsidRDefault="00361850" w:rsidP="00361850">
            <w:pPr>
              <w:ind w:left="709"/>
              <w:contextualSpacing/>
              <w:jc w:val="both"/>
              <w:rPr>
                <w:sz w:val="28"/>
                <w:szCs w:val="28"/>
              </w:rPr>
            </w:pPr>
            <w:r w:rsidRPr="001E6CA5">
              <w:rPr>
                <w:sz w:val="28"/>
                <w:szCs w:val="28"/>
              </w:rPr>
              <w:t xml:space="preserve">2.5 </w:t>
            </w:r>
            <w:proofErr w:type="spellStart"/>
            <w:r w:rsidRPr="001E6CA5">
              <w:rPr>
                <w:sz w:val="28"/>
                <w:szCs w:val="28"/>
              </w:rPr>
              <w:t>Оборотно-сальдовая</w:t>
            </w:r>
            <w:proofErr w:type="spellEnd"/>
            <w:r w:rsidRPr="001E6CA5">
              <w:rPr>
                <w:sz w:val="28"/>
                <w:szCs w:val="28"/>
              </w:rPr>
              <w:t xml:space="preserve"> ведомость ТОО «</w:t>
            </w:r>
            <w:r>
              <w:rPr>
                <w:sz w:val="28"/>
                <w:szCs w:val="28"/>
              </w:rPr>
              <w:t>Вектор</w:t>
            </w:r>
            <w:r w:rsidRPr="001E6CA5">
              <w:rPr>
                <w:sz w:val="28"/>
                <w:szCs w:val="28"/>
              </w:rPr>
              <w:t>» за 2019г</w:t>
            </w:r>
          </w:p>
        </w:tc>
        <w:tc>
          <w:tcPr>
            <w:tcW w:w="791" w:type="dxa"/>
            <w:hideMark/>
          </w:tcPr>
          <w:p w:rsidR="00361850" w:rsidRPr="001E6CA5" w:rsidRDefault="00361850" w:rsidP="00361850">
            <w:pPr>
              <w:ind w:left="709" w:right="170"/>
              <w:jc w:val="center"/>
              <w:rPr>
                <w:sz w:val="28"/>
                <w:szCs w:val="28"/>
              </w:rPr>
            </w:pPr>
            <w:r>
              <w:rPr>
                <w:sz w:val="28"/>
                <w:szCs w:val="28"/>
              </w:rPr>
              <w:t>34</w:t>
            </w:r>
          </w:p>
        </w:tc>
      </w:tr>
      <w:tr w:rsidR="00361850" w:rsidRPr="001E6CA5" w:rsidTr="00450AFB">
        <w:tc>
          <w:tcPr>
            <w:tcW w:w="8564" w:type="dxa"/>
            <w:hideMark/>
          </w:tcPr>
          <w:p w:rsidR="00361850" w:rsidRPr="001E6CA5" w:rsidRDefault="00361850" w:rsidP="00361850">
            <w:pPr>
              <w:ind w:left="709"/>
              <w:contextualSpacing/>
              <w:jc w:val="both"/>
              <w:rPr>
                <w:sz w:val="28"/>
                <w:szCs w:val="28"/>
              </w:rPr>
            </w:pPr>
            <w:r w:rsidRPr="001E6CA5">
              <w:rPr>
                <w:sz w:val="28"/>
                <w:szCs w:val="28"/>
              </w:rPr>
              <w:t>2.6 Финансовая отчетность ТОО «</w:t>
            </w:r>
            <w:r>
              <w:rPr>
                <w:sz w:val="28"/>
                <w:szCs w:val="28"/>
              </w:rPr>
              <w:t>Вектор</w:t>
            </w:r>
            <w:r w:rsidRPr="001E6CA5">
              <w:rPr>
                <w:sz w:val="28"/>
                <w:szCs w:val="28"/>
              </w:rPr>
              <w:t>» 2019г</w:t>
            </w:r>
          </w:p>
        </w:tc>
        <w:tc>
          <w:tcPr>
            <w:tcW w:w="791" w:type="dxa"/>
            <w:hideMark/>
          </w:tcPr>
          <w:p w:rsidR="00361850" w:rsidRPr="001E6CA5" w:rsidRDefault="00361850" w:rsidP="00361850">
            <w:pPr>
              <w:ind w:left="709" w:right="170"/>
              <w:jc w:val="center"/>
              <w:rPr>
                <w:sz w:val="28"/>
                <w:szCs w:val="28"/>
              </w:rPr>
            </w:pPr>
            <w:r>
              <w:rPr>
                <w:sz w:val="28"/>
                <w:szCs w:val="28"/>
              </w:rPr>
              <w:t>35</w:t>
            </w:r>
          </w:p>
        </w:tc>
      </w:tr>
      <w:tr w:rsidR="00361850" w:rsidRPr="001E6CA5" w:rsidTr="00450AFB">
        <w:tc>
          <w:tcPr>
            <w:tcW w:w="8564" w:type="dxa"/>
            <w:hideMark/>
          </w:tcPr>
          <w:p w:rsidR="00361850" w:rsidRPr="001E6CA5" w:rsidRDefault="00361850" w:rsidP="00361850">
            <w:pPr>
              <w:ind w:left="709" w:right="170"/>
              <w:rPr>
                <w:sz w:val="28"/>
                <w:szCs w:val="28"/>
              </w:rPr>
            </w:pPr>
            <w:r w:rsidRPr="001E6CA5">
              <w:rPr>
                <w:sz w:val="28"/>
                <w:szCs w:val="28"/>
              </w:rPr>
              <w:t>Список литературы</w:t>
            </w:r>
          </w:p>
        </w:tc>
        <w:tc>
          <w:tcPr>
            <w:tcW w:w="791" w:type="dxa"/>
            <w:hideMark/>
          </w:tcPr>
          <w:p w:rsidR="00361850" w:rsidRPr="001E6CA5" w:rsidRDefault="00361850" w:rsidP="00361850">
            <w:pPr>
              <w:ind w:left="709" w:right="170"/>
              <w:jc w:val="center"/>
              <w:rPr>
                <w:sz w:val="28"/>
                <w:szCs w:val="28"/>
              </w:rPr>
            </w:pPr>
          </w:p>
        </w:tc>
      </w:tr>
    </w:tbl>
    <w:p w:rsidR="00361850" w:rsidRPr="001E6CA5" w:rsidRDefault="00361850" w:rsidP="00361850">
      <w:pPr>
        <w:ind w:left="709"/>
      </w:pPr>
    </w:p>
    <w:p w:rsidR="00361850" w:rsidRPr="001E6CA5" w:rsidRDefault="00361850" w:rsidP="00361850">
      <w:pPr>
        <w:ind w:left="709"/>
      </w:pPr>
    </w:p>
    <w:p w:rsidR="00361850" w:rsidRPr="001E6CA5" w:rsidRDefault="00361850" w:rsidP="00361850">
      <w:pPr>
        <w:ind w:left="709"/>
      </w:pPr>
    </w:p>
    <w:p w:rsidR="00361850" w:rsidRPr="001E6CA5" w:rsidRDefault="00361850" w:rsidP="00361850">
      <w:pPr>
        <w:ind w:left="709"/>
      </w:pPr>
    </w:p>
    <w:p w:rsidR="00361850" w:rsidRPr="001E6CA5" w:rsidRDefault="00361850" w:rsidP="00361850">
      <w:pPr>
        <w:ind w:left="709"/>
      </w:pPr>
    </w:p>
    <w:p w:rsidR="00361850" w:rsidRPr="001E6CA5" w:rsidRDefault="00361850" w:rsidP="00361850">
      <w:pPr>
        <w:ind w:left="709"/>
      </w:pPr>
    </w:p>
    <w:p w:rsidR="00361850" w:rsidRPr="001E6CA5" w:rsidRDefault="00361850" w:rsidP="00361850">
      <w:pPr>
        <w:ind w:left="709"/>
      </w:pPr>
    </w:p>
    <w:p w:rsidR="00361850" w:rsidRPr="001E6CA5" w:rsidRDefault="00361850" w:rsidP="00361850">
      <w:pPr>
        <w:ind w:left="709"/>
      </w:pPr>
    </w:p>
    <w:p w:rsidR="00361850" w:rsidRPr="001E6CA5" w:rsidRDefault="00361850" w:rsidP="00361850">
      <w:pPr>
        <w:ind w:left="709"/>
      </w:pPr>
    </w:p>
    <w:p w:rsidR="00361850" w:rsidRPr="001E6CA5" w:rsidRDefault="00361850" w:rsidP="00361850">
      <w:pPr>
        <w:ind w:left="709"/>
      </w:pPr>
    </w:p>
    <w:p w:rsidR="00361850" w:rsidRPr="001E6CA5" w:rsidRDefault="00361850" w:rsidP="00361850">
      <w:pPr>
        <w:ind w:left="709"/>
      </w:pPr>
    </w:p>
    <w:p w:rsidR="00361850" w:rsidRPr="001E6CA5" w:rsidRDefault="00361850" w:rsidP="00361850">
      <w:pPr>
        <w:ind w:left="709"/>
      </w:pPr>
    </w:p>
    <w:p w:rsidR="00361850" w:rsidRDefault="00361850" w:rsidP="00361850">
      <w:pPr>
        <w:ind w:left="709"/>
      </w:pPr>
    </w:p>
    <w:p w:rsidR="00361850" w:rsidRDefault="00361850" w:rsidP="00361850">
      <w:pPr>
        <w:ind w:left="709"/>
      </w:pPr>
    </w:p>
    <w:p w:rsidR="00361850" w:rsidRDefault="00361850" w:rsidP="00361850">
      <w:pPr>
        <w:ind w:left="709"/>
      </w:pPr>
    </w:p>
    <w:p w:rsidR="00361850" w:rsidRDefault="00361850" w:rsidP="00361850">
      <w:pPr>
        <w:ind w:left="709"/>
      </w:pPr>
    </w:p>
    <w:p w:rsidR="00361850" w:rsidRDefault="00361850" w:rsidP="00361850">
      <w:pPr>
        <w:ind w:left="709"/>
      </w:pPr>
    </w:p>
    <w:p w:rsidR="00361850" w:rsidRDefault="00361850" w:rsidP="00361850">
      <w:pPr>
        <w:ind w:left="709"/>
      </w:pPr>
    </w:p>
    <w:p w:rsidR="00361850" w:rsidRPr="001E6CA5" w:rsidRDefault="00361850" w:rsidP="00361850">
      <w:pPr>
        <w:ind w:left="709"/>
      </w:pPr>
    </w:p>
    <w:p w:rsidR="00361850" w:rsidRPr="001E6CA5" w:rsidRDefault="00361850" w:rsidP="00361850">
      <w:pPr>
        <w:ind w:left="709"/>
      </w:pPr>
    </w:p>
    <w:p w:rsidR="00361850" w:rsidRPr="001E6CA5" w:rsidRDefault="00361850" w:rsidP="00361850">
      <w:pPr>
        <w:ind w:left="709"/>
      </w:pPr>
    </w:p>
    <w:p w:rsidR="00361850" w:rsidRPr="001E6CA5" w:rsidRDefault="00361850" w:rsidP="00361850">
      <w:pPr>
        <w:ind w:left="709"/>
      </w:pPr>
    </w:p>
    <w:p w:rsidR="00361850" w:rsidRPr="001E6CA5" w:rsidRDefault="00361850" w:rsidP="00361850">
      <w:pPr>
        <w:ind w:left="709"/>
        <w:jc w:val="center"/>
        <w:rPr>
          <w:b/>
          <w:sz w:val="28"/>
          <w:szCs w:val="28"/>
          <w:lang w:val="kk-KZ"/>
        </w:rPr>
      </w:pPr>
      <w:r w:rsidRPr="001E6CA5">
        <w:rPr>
          <w:b/>
          <w:sz w:val="28"/>
          <w:szCs w:val="28"/>
          <w:lang w:val="kk-KZ"/>
        </w:rPr>
        <w:lastRenderedPageBreak/>
        <w:t>ТАПСЫРМА/ЗАДАНИЕ</w:t>
      </w:r>
    </w:p>
    <w:p w:rsidR="00361850" w:rsidRPr="001E6CA5" w:rsidRDefault="00361850" w:rsidP="00361850">
      <w:pPr>
        <w:ind w:left="709"/>
        <w:rPr>
          <w:sz w:val="28"/>
          <w:szCs w:val="28"/>
          <w:lang w:val="kk-KZ"/>
        </w:rPr>
      </w:pPr>
    </w:p>
    <w:p w:rsidR="00361850" w:rsidRPr="001E6CA5" w:rsidRDefault="00361850" w:rsidP="00361850">
      <w:pPr>
        <w:tabs>
          <w:tab w:val="left" w:pos="3855"/>
        </w:tabs>
        <w:ind w:left="709"/>
        <w:rPr>
          <w:b/>
          <w:sz w:val="28"/>
          <w:szCs w:val="28"/>
          <w:lang w:val="kk-KZ"/>
        </w:rPr>
      </w:pPr>
      <w:r w:rsidRPr="001E6CA5">
        <w:rPr>
          <w:sz w:val="28"/>
          <w:szCs w:val="28"/>
          <w:lang w:val="kk-KZ"/>
        </w:rPr>
        <w:t>Пәнінен курстық жобалау үшін</w:t>
      </w:r>
    </w:p>
    <w:p w:rsidR="00361850" w:rsidRPr="001E6CA5" w:rsidRDefault="00361850" w:rsidP="00361850">
      <w:pPr>
        <w:tabs>
          <w:tab w:val="left" w:pos="3855"/>
        </w:tabs>
        <w:ind w:left="709"/>
        <w:rPr>
          <w:sz w:val="28"/>
          <w:szCs w:val="28"/>
          <w:lang w:val="kk-KZ"/>
        </w:rPr>
      </w:pPr>
      <w:r w:rsidRPr="001E6CA5">
        <w:rPr>
          <w:sz w:val="28"/>
          <w:szCs w:val="28"/>
          <w:lang w:val="kk-KZ"/>
        </w:rPr>
        <w:t>Для курсового проектирования по ____</w:t>
      </w:r>
      <w:r w:rsidRPr="001E6CA5">
        <w:rPr>
          <w:sz w:val="28"/>
          <w:szCs w:val="28"/>
          <w:u w:val="single"/>
          <w:lang w:val="kk-KZ"/>
        </w:rPr>
        <w:t>Финансовому учету</w:t>
      </w:r>
      <w:r>
        <w:rPr>
          <w:sz w:val="28"/>
          <w:szCs w:val="28"/>
          <w:lang w:val="kk-KZ"/>
        </w:rPr>
        <w:t>___________</w:t>
      </w:r>
    </w:p>
    <w:p w:rsidR="00361850" w:rsidRPr="001E6CA5" w:rsidRDefault="00361850" w:rsidP="00361850">
      <w:pPr>
        <w:tabs>
          <w:tab w:val="left" w:pos="3855"/>
        </w:tabs>
        <w:ind w:left="709"/>
        <w:rPr>
          <w:b/>
          <w:sz w:val="28"/>
          <w:szCs w:val="28"/>
          <w:lang w:val="kk-KZ"/>
        </w:rPr>
      </w:pPr>
      <w:r w:rsidRPr="001E6CA5">
        <w:rPr>
          <w:sz w:val="28"/>
          <w:szCs w:val="28"/>
        </w:rPr>
        <w:t>с</w:t>
      </w:r>
      <w:r w:rsidRPr="001E6CA5">
        <w:rPr>
          <w:sz w:val="28"/>
          <w:szCs w:val="28"/>
          <w:lang w:val="kk-KZ"/>
        </w:rPr>
        <w:t>тудент                                          курс                                                    тобы</w:t>
      </w:r>
    </w:p>
    <w:p w:rsidR="00361850" w:rsidRPr="001E6CA5" w:rsidRDefault="00361850" w:rsidP="00361850">
      <w:pPr>
        <w:tabs>
          <w:tab w:val="left" w:pos="3855"/>
        </w:tabs>
        <w:ind w:left="709"/>
        <w:rPr>
          <w:b/>
          <w:sz w:val="28"/>
          <w:szCs w:val="28"/>
        </w:rPr>
      </w:pPr>
      <w:r w:rsidRPr="001E6CA5">
        <w:rPr>
          <w:sz w:val="28"/>
          <w:szCs w:val="28"/>
          <w:lang w:val="kk-KZ"/>
        </w:rPr>
        <w:t>студенту</w:t>
      </w:r>
      <w:r w:rsidRPr="001E6CA5">
        <w:rPr>
          <w:sz w:val="28"/>
          <w:szCs w:val="28"/>
        </w:rPr>
        <w:t>_______</w:t>
      </w:r>
      <w:r w:rsidRPr="001E6CA5">
        <w:rPr>
          <w:sz w:val="28"/>
          <w:szCs w:val="28"/>
          <w:u w:val="single"/>
        </w:rPr>
        <w:t>3</w:t>
      </w:r>
      <w:r w:rsidRPr="001E6CA5">
        <w:rPr>
          <w:sz w:val="28"/>
          <w:szCs w:val="28"/>
        </w:rPr>
        <w:t>_____________ курса _____</w:t>
      </w:r>
      <w:r w:rsidRPr="001E6CA5">
        <w:rPr>
          <w:sz w:val="28"/>
          <w:szCs w:val="28"/>
          <w:u w:val="single"/>
        </w:rPr>
        <w:t>З-1</w:t>
      </w:r>
      <w:r>
        <w:rPr>
          <w:sz w:val="28"/>
          <w:szCs w:val="28"/>
          <w:u w:val="single"/>
        </w:rPr>
        <w:t>8</w:t>
      </w:r>
      <w:r w:rsidRPr="001E6CA5">
        <w:rPr>
          <w:sz w:val="28"/>
          <w:szCs w:val="28"/>
          <w:u w:val="single"/>
        </w:rPr>
        <w:t>-11УиА</w:t>
      </w:r>
      <w:r w:rsidRPr="001E6CA5">
        <w:rPr>
          <w:sz w:val="28"/>
          <w:szCs w:val="28"/>
        </w:rPr>
        <w:t>______  группы</w:t>
      </w:r>
    </w:p>
    <w:p w:rsidR="00361850" w:rsidRPr="00FD5F03" w:rsidRDefault="00361850" w:rsidP="00361850">
      <w:pPr>
        <w:tabs>
          <w:tab w:val="left" w:pos="3855"/>
        </w:tabs>
        <w:ind w:left="709"/>
        <w:jc w:val="center"/>
        <w:rPr>
          <w:sz w:val="28"/>
          <w:szCs w:val="28"/>
          <w:lang w:val="kk-KZ"/>
        </w:rPr>
      </w:pPr>
      <w:r w:rsidRPr="00FD5F03">
        <w:rPr>
          <w:color w:val="000000"/>
          <w:sz w:val="28"/>
          <w:szCs w:val="28"/>
        </w:rPr>
        <w:t>Монастырск</w:t>
      </w:r>
      <w:r>
        <w:rPr>
          <w:color w:val="000000"/>
          <w:sz w:val="28"/>
          <w:szCs w:val="28"/>
        </w:rPr>
        <w:t>ой</w:t>
      </w:r>
      <w:r w:rsidRPr="00FD5F03">
        <w:rPr>
          <w:color w:val="000000"/>
          <w:sz w:val="28"/>
          <w:szCs w:val="28"/>
        </w:rPr>
        <w:t xml:space="preserve"> Регин</w:t>
      </w:r>
      <w:r>
        <w:rPr>
          <w:color w:val="000000"/>
          <w:sz w:val="28"/>
          <w:szCs w:val="28"/>
        </w:rPr>
        <w:t>е</w:t>
      </w:r>
      <w:r w:rsidRPr="00FD5F03">
        <w:rPr>
          <w:color w:val="000000"/>
          <w:sz w:val="28"/>
          <w:szCs w:val="28"/>
        </w:rPr>
        <w:t xml:space="preserve"> Владимировн</w:t>
      </w:r>
      <w:r>
        <w:rPr>
          <w:color w:val="000000"/>
          <w:sz w:val="28"/>
          <w:szCs w:val="28"/>
        </w:rPr>
        <w:t>е</w:t>
      </w:r>
    </w:p>
    <w:p w:rsidR="00361850" w:rsidRPr="001E6CA5" w:rsidRDefault="00361850" w:rsidP="00361850">
      <w:pPr>
        <w:tabs>
          <w:tab w:val="left" w:pos="3855"/>
        </w:tabs>
        <w:ind w:left="709"/>
        <w:jc w:val="both"/>
        <w:rPr>
          <w:b/>
          <w:sz w:val="28"/>
          <w:szCs w:val="28"/>
          <w:lang w:val="kk-KZ"/>
        </w:rPr>
      </w:pPr>
      <w:r w:rsidRPr="001E6CA5">
        <w:rPr>
          <w:sz w:val="28"/>
          <w:szCs w:val="28"/>
          <w:lang w:val="kk-KZ"/>
        </w:rPr>
        <w:t>Жобаның тақырыбы</w:t>
      </w:r>
    </w:p>
    <w:p w:rsidR="00361850" w:rsidRPr="001E6CA5" w:rsidRDefault="00361850" w:rsidP="00361850">
      <w:pPr>
        <w:tabs>
          <w:tab w:val="left" w:pos="3855"/>
        </w:tabs>
        <w:ind w:left="709"/>
        <w:jc w:val="both"/>
        <w:rPr>
          <w:sz w:val="28"/>
          <w:szCs w:val="28"/>
          <w:lang w:val="kk-KZ"/>
        </w:rPr>
      </w:pPr>
      <w:r w:rsidRPr="001E6CA5">
        <w:rPr>
          <w:sz w:val="28"/>
          <w:szCs w:val="28"/>
          <w:lang w:val="kk-KZ"/>
        </w:rPr>
        <w:t>Тема  проекта ____</w:t>
      </w:r>
      <w:r w:rsidRPr="00570B8E">
        <w:rPr>
          <w:sz w:val="28"/>
          <w:szCs w:val="28"/>
          <w:u w:val="single"/>
        </w:rPr>
        <w:t>Учет готовой продукции и товаров приобретенных</w:t>
      </w:r>
      <w:r>
        <w:rPr>
          <w:sz w:val="28"/>
          <w:szCs w:val="28"/>
        </w:rPr>
        <w:t>_____</w:t>
      </w:r>
    </w:p>
    <w:p w:rsidR="00361850" w:rsidRPr="001E6CA5" w:rsidRDefault="00361850" w:rsidP="00361850">
      <w:pPr>
        <w:tabs>
          <w:tab w:val="left" w:pos="3855"/>
        </w:tabs>
        <w:ind w:left="709"/>
        <w:rPr>
          <w:b/>
          <w:sz w:val="28"/>
          <w:szCs w:val="28"/>
          <w:lang w:val="kk-KZ"/>
        </w:rPr>
      </w:pPr>
      <w:r w:rsidRPr="001E6CA5">
        <w:rPr>
          <w:sz w:val="28"/>
          <w:szCs w:val="28"/>
          <w:lang w:val="kk-KZ"/>
        </w:rPr>
        <w:t xml:space="preserve">Жоба бойынша мәліметтер/Данные по пректу </w:t>
      </w:r>
      <w:r w:rsidRPr="001E6CA5">
        <w:rPr>
          <w:sz w:val="28"/>
          <w:szCs w:val="28"/>
        </w:rPr>
        <w:t xml:space="preserve"> ____________________________________________________________________________________________________________________________</w:t>
      </w:r>
    </w:p>
    <w:p w:rsidR="00361850" w:rsidRPr="001E6CA5" w:rsidRDefault="00361850" w:rsidP="00361850">
      <w:pPr>
        <w:ind w:left="709"/>
        <w:jc w:val="center"/>
        <w:rPr>
          <w:sz w:val="28"/>
          <w:szCs w:val="28"/>
          <w:lang w:val="kk-KZ"/>
        </w:rPr>
      </w:pPr>
    </w:p>
    <w:p w:rsidR="00361850" w:rsidRPr="001E6CA5" w:rsidRDefault="00361850" w:rsidP="00361850">
      <w:pPr>
        <w:ind w:left="709"/>
        <w:jc w:val="center"/>
        <w:rPr>
          <w:b/>
          <w:sz w:val="28"/>
          <w:szCs w:val="28"/>
          <w:lang w:val="kk-KZ"/>
        </w:rPr>
      </w:pPr>
      <w:r w:rsidRPr="001E6CA5">
        <w:rPr>
          <w:sz w:val="28"/>
          <w:szCs w:val="28"/>
          <w:lang w:val="kk-KZ"/>
        </w:rPr>
        <w:t xml:space="preserve">Түсініктеме хат және жобаның есептеу бөлімі </w:t>
      </w:r>
    </w:p>
    <w:p w:rsidR="00361850" w:rsidRPr="001E6CA5" w:rsidRDefault="00361850" w:rsidP="00361850">
      <w:pPr>
        <w:ind w:left="709"/>
        <w:jc w:val="center"/>
        <w:rPr>
          <w:sz w:val="28"/>
          <w:szCs w:val="28"/>
          <w:lang w:val="kk-KZ"/>
        </w:rPr>
      </w:pPr>
      <w:r w:rsidRPr="001E6CA5">
        <w:rPr>
          <w:sz w:val="28"/>
          <w:szCs w:val="28"/>
          <w:lang w:val="kk-KZ"/>
        </w:rPr>
        <w:t>Пояснительная записка и расчетная часть проекта</w:t>
      </w:r>
    </w:p>
    <w:p w:rsidR="00361850" w:rsidRPr="001E6CA5" w:rsidRDefault="00361850" w:rsidP="00361850">
      <w:pPr>
        <w:ind w:left="709"/>
        <w:jc w:val="center"/>
        <w:rPr>
          <w:sz w:val="28"/>
          <w:szCs w:val="28"/>
          <w:lang w:val="kk-KZ"/>
        </w:rPr>
      </w:pPr>
    </w:p>
    <w:p w:rsidR="00361850" w:rsidRPr="001E6CA5" w:rsidRDefault="00361850" w:rsidP="00361850">
      <w:pPr>
        <w:ind w:left="709"/>
        <w:rPr>
          <w:b/>
          <w:sz w:val="28"/>
          <w:szCs w:val="28"/>
          <w:lang w:val="kk-KZ"/>
        </w:rPr>
      </w:pPr>
      <w:r w:rsidRPr="001E6CA5">
        <w:rPr>
          <w:sz w:val="28"/>
          <w:szCs w:val="28"/>
          <w:lang w:val="kk-KZ"/>
        </w:rPr>
        <w:t xml:space="preserve"> Введение</w:t>
      </w:r>
    </w:p>
    <w:tbl>
      <w:tblPr>
        <w:tblStyle w:val="a6"/>
        <w:tblW w:w="1031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314"/>
      </w:tblGrid>
      <w:tr w:rsidR="00361850" w:rsidRPr="003362FD" w:rsidTr="00361850">
        <w:tc>
          <w:tcPr>
            <w:tcW w:w="10314" w:type="dxa"/>
            <w:hideMark/>
          </w:tcPr>
          <w:p w:rsidR="00361850" w:rsidRPr="003362FD" w:rsidRDefault="00361850" w:rsidP="00361850">
            <w:pPr>
              <w:ind w:left="709"/>
              <w:jc w:val="both"/>
              <w:rPr>
                <w:sz w:val="28"/>
                <w:szCs w:val="28"/>
              </w:rPr>
            </w:pPr>
            <w:r w:rsidRPr="003362FD">
              <w:rPr>
                <w:sz w:val="28"/>
                <w:szCs w:val="28"/>
              </w:rPr>
              <w:t>1Учет готовой продукции и товаров приобретенных</w:t>
            </w:r>
          </w:p>
        </w:tc>
      </w:tr>
      <w:tr w:rsidR="00361850" w:rsidRPr="001E6CA5" w:rsidTr="00361850">
        <w:tc>
          <w:tcPr>
            <w:tcW w:w="10314" w:type="dxa"/>
          </w:tcPr>
          <w:p w:rsidR="00361850" w:rsidRPr="001E6CA5" w:rsidRDefault="00361850" w:rsidP="00361850">
            <w:pPr>
              <w:ind w:left="709"/>
              <w:jc w:val="both"/>
              <w:rPr>
                <w:sz w:val="28"/>
                <w:szCs w:val="28"/>
              </w:rPr>
            </w:pPr>
            <w:r w:rsidRPr="001E6CA5">
              <w:rPr>
                <w:sz w:val="28"/>
                <w:szCs w:val="28"/>
              </w:rPr>
              <w:t>1.1 Закон РК «О бухгалтерском учете и финансовой отчетности»</w:t>
            </w:r>
          </w:p>
        </w:tc>
      </w:tr>
      <w:tr w:rsidR="00361850" w:rsidRPr="001E6CA5" w:rsidTr="00361850">
        <w:tc>
          <w:tcPr>
            <w:tcW w:w="10314" w:type="dxa"/>
          </w:tcPr>
          <w:p w:rsidR="00361850" w:rsidRPr="001E6CA5" w:rsidRDefault="00361850" w:rsidP="00361850">
            <w:pPr>
              <w:ind w:left="709"/>
              <w:jc w:val="both"/>
              <w:rPr>
                <w:sz w:val="28"/>
                <w:szCs w:val="28"/>
              </w:rPr>
            </w:pPr>
            <w:r w:rsidRPr="001E6CA5">
              <w:rPr>
                <w:sz w:val="28"/>
                <w:szCs w:val="28"/>
              </w:rPr>
              <w:t xml:space="preserve">1.2 МСФО </w:t>
            </w:r>
            <w:proofErr w:type="gramStart"/>
            <w:r w:rsidRPr="001E6CA5">
              <w:rPr>
                <w:sz w:val="28"/>
                <w:szCs w:val="28"/>
              </w:rPr>
              <w:t>о</w:t>
            </w:r>
            <w:proofErr w:type="gramEnd"/>
            <w:r w:rsidRPr="001E6CA5">
              <w:rPr>
                <w:sz w:val="28"/>
                <w:szCs w:val="28"/>
              </w:rPr>
              <w:t xml:space="preserve"> учете </w:t>
            </w:r>
            <w:r>
              <w:rPr>
                <w:sz w:val="28"/>
                <w:szCs w:val="28"/>
              </w:rPr>
              <w:t>запасов</w:t>
            </w:r>
          </w:p>
        </w:tc>
      </w:tr>
      <w:tr w:rsidR="00361850" w:rsidRPr="001E6CA5" w:rsidTr="00361850">
        <w:tc>
          <w:tcPr>
            <w:tcW w:w="10314" w:type="dxa"/>
          </w:tcPr>
          <w:p w:rsidR="00361850" w:rsidRPr="001E6CA5" w:rsidRDefault="00361850" w:rsidP="00361850">
            <w:pPr>
              <w:ind w:left="709"/>
              <w:jc w:val="both"/>
              <w:rPr>
                <w:sz w:val="28"/>
                <w:szCs w:val="28"/>
              </w:rPr>
            </w:pPr>
            <w:r w:rsidRPr="001E6CA5">
              <w:rPr>
                <w:sz w:val="28"/>
                <w:szCs w:val="28"/>
              </w:rPr>
              <w:t xml:space="preserve">1.3 </w:t>
            </w:r>
            <w:r w:rsidRPr="003362FD">
              <w:rPr>
                <w:sz w:val="28"/>
                <w:szCs w:val="28"/>
              </w:rPr>
              <w:t>Учетная политика предприятия, ее сущность и принципы, отражение в учетной политике учета готовой продукции и товаров приобретенных</w:t>
            </w:r>
          </w:p>
        </w:tc>
      </w:tr>
      <w:tr w:rsidR="00361850" w:rsidRPr="003362FD" w:rsidTr="00361850">
        <w:tc>
          <w:tcPr>
            <w:tcW w:w="10314" w:type="dxa"/>
            <w:hideMark/>
          </w:tcPr>
          <w:p w:rsidR="00361850" w:rsidRPr="003362FD" w:rsidRDefault="00361850" w:rsidP="00361850">
            <w:pPr>
              <w:ind w:left="709"/>
              <w:jc w:val="both"/>
              <w:rPr>
                <w:sz w:val="28"/>
                <w:szCs w:val="28"/>
              </w:rPr>
            </w:pPr>
            <w:r w:rsidRPr="003362FD">
              <w:rPr>
                <w:sz w:val="28"/>
                <w:szCs w:val="28"/>
              </w:rPr>
              <w:t>1.4 Учет готовой продукции</w:t>
            </w:r>
          </w:p>
        </w:tc>
      </w:tr>
      <w:tr w:rsidR="00361850" w:rsidRPr="003362FD" w:rsidTr="00361850">
        <w:tc>
          <w:tcPr>
            <w:tcW w:w="10314" w:type="dxa"/>
            <w:hideMark/>
          </w:tcPr>
          <w:p w:rsidR="00361850" w:rsidRPr="003362FD" w:rsidRDefault="00361850" w:rsidP="00361850">
            <w:pPr>
              <w:ind w:left="709"/>
              <w:jc w:val="both"/>
              <w:rPr>
                <w:sz w:val="28"/>
                <w:szCs w:val="28"/>
              </w:rPr>
            </w:pPr>
            <w:r w:rsidRPr="003362FD">
              <w:rPr>
                <w:sz w:val="28"/>
                <w:szCs w:val="28"/>
              </w:rPr>
              <w:t>1.5 Учет товаров приобретенных</w:t>
            </w:r>
          </w:p>
        </w:tc>
      </w:tr>
      <w:tr w:rsidR="00361850" w:rsidRPr="003362FD" w:rsidTr="00361850">
        <w:tc>
          <w:tcPr>
            <w:tcW w:w="10314" w:type="dxa"/>
            <w:hideMark/>
          </w:tcPr>
          <w:p w:rsidR="00361850" w:rsidRPr="003362FD" w:rsidRDefault="00361850" w:rsidP="00361850">
            <w:pPr>
              <w:ind w:left="709"/>
              <w:jc w:val="both"/>
              <w:rPr>
                <w:sz w:val="28"/>
                <w:szCs w:val="28"/>
              </w:rPr>
            </w:pPr>
            <w:r w:rsidRPr="003362FD">
              <w:rPr>
                <w:sz w:val="28"/>
                <w:szCs w:val="28"/>
              </w:rPr>
              <w:t xml:space="preserve">1.6 Учет гарантийных обязательств, связанных с реализацией   </w:t>
            </w:r>
          </w:p>
          <w:p w:rsidR="00361850" w:rsidRPr="003362FD" w:rsidRDefault="00361850" w:rsidP="00361850">
            <w:pPr>
              <w:ind w:left="709"/>
              <w:jc w:val="both"/>
              <w:rPr>
                <w:sz w:val="28"/>
                <w:szCs w:val="28"/>
              </w:rPr>
            </w:pPr>
            <w:r w:rsidRPr="003362FD">
              <w:rPr>
                <w:sz w:val="28"/>
                <w:szCs w:val="28"/>
              </w:rPr>
              <w:t>товаров</w:t>
            </w:r>
          </w:p>
        </w:tc>
      </w:tr>
      <w:tr w:rsidR="00361850" w:rsidRPr="003362FD" w:rsidTr="00361850">
        <w:tc>
          <w:tcPr>
            <w:tcW w:w="10314" w:type="dxa"/>
            <w:hideMark/>
          </w:tcPr>
          <w:p w:rsidR="00361850" w:rsidRPr="003362FD" w:rsidRDefault="00361850" w:rsidP="00361850">
            <w:pPr>
              <w:pStyle w:val="a3"/>
              <w:spacing w:after="0"/>
              <w:ind w:left="709"/>
              <w:contextualSpacing/>
              <w:jc w:val="both"/>
              <w:rPr>
                <w:sz w:val="28"/>
                <w:szCs w:val="28"/>
              </w:rPr>
            </w:pPr>
            <w:r w:rsidRPr="003362FD">
              <w:rPr>
                <w:sz w:val="28"/>
                <w:szCs w:val="28"/>
              </w:rPr>
              <w:t>1.7  Учет возврата проданных товаров, скидок с продаж и с цены</w:t>
            </w:r>
          </w:p>
        </w:tc>
      </w:tr>
      <w:tr w:rsidR="00361850" w:rsidRPr="001E6CA5" w:rsidTr="00361850">
        <w:tc>
          <w:tcPr>
            <w:tcW w:w="10314" w:type="dxa"/>
            <w:hideMark/>
          </w:tcPr>
          <w:p w:rsidR="00361850" w:rsidRPr="001E6CA5" w:rsidRDefault="00361850" w:rsidP="00361850">
            <w:pPr>
              <w:ind w:left="709" w:right="170"/>
              <w:rPr>
                <w:sz w:val="28"/>
                <w:szCs w:val="28"/>
              </w:rPr>
            </w:pPr>
            <w:r w:rsidRPr="001E6CA5">
              <w:rPr>
                <w:sz w:val="28"/>
                <w:szCs w:val="28"/>
                <w:lang w:val="kk-KZ"/>
              </w:rPr>
              <w:t>2 Практическое задание</w:t>
            </w:r>
          </w:p>
        </w:tc>
      </w:tr>
      <w:tr w:rsidR="00361850" w:rsidRPr="001E6CA5" w:rsidTr="00361850">
        <w:tc>
          <w:tcPr>
            <w:tcW w:w="10314" w:type="dxa"/>
            <w:hideMark/>
          </w:tcPr>
          <w:p w:rsidR="00361850" w:rsidRPr="001E6CA5" w:rsidRDefault="00361850" w:rsidP="00361850">
            <w:pPr>
              <w:ind w:left="709"/>
              <w:jc w:val="both"/>
              <w:rPr>
                <w:sz w:val="28"/>
                <w:szCs w:val="28"/>
                <w:lang w:val="kk-KZ"/>
              </w:rPr>
            </w:pPr>
            <w:r w:rsidRPr="001E6CA5">
              <w:rPr>
                <w:sz w:val="28"/>
                <w:szCs w:val="28"/>
                <w:lang w:val="kk-KZ"/>
              </w:rPr>
              <w:t>2.1 Баланс ТОО «</w:t>
            </w:r>
            <w:r>
              <w:rPr>
                <w:sz w:val="28"/>
                <w:szCs w:val="28"/>
                <w:lang w:val="kk-KZ"/>
              </w:rPr>
              <w:t>Вектор</w:t>
            </w:r>
            <w:r w:rsidRPr="001E6CA5">
              <w:rPr>
                <w:sz w:val="28"/>
                <w:szCs w:val="28"/>
                <w:lang w:val="kk-KZ"/>
              </w:rPr>
              <w:t>» на 01.01.2019г</w:t>
            </w:r>
          </w:p>
        </w:tc>
      </w:tr>
      <w:tr w:rsidR="00361850" w:rsidRPr="001E6CA5" w:rsidTr="00361850">
        <w:tc>
          <w:tcPr>
            <w:tcW w:w="10314" w:type="dxa"/>
            <w:hideMark/>
          </w:tcPr>
          <w:p w:rsidR="00361850" w:rsidRPr="001E6CA5" w:rsidRDefault="00361850" w:rsidP="00361850">
            <w:pPr>
              <w:spacing w:before="100" w:beforeAutospacing="1" w:after="100" w:afterAutospacing="1"/>
              <w:ind w:left="709"/>
              <w:jc w:val="both"/>
              <w:rPr>
                <w:sz w:val="28"/>
                <w:szCs w:val="28"/>
              </w:rPr>
            </w:pPr>
            <w:r w:rsidRPr="001E6CA5">
              <w:rPr>
                <w:sz w:val="28"/>
                <w:szCs w:val="28"/>
                <w:lang w:val="kk-KZ"/>
              </w:rPr>
              <w:t xml:space="preserve">2.2 </w:t>
            </w:r>
            <w:r w:rsidRPr="001E6CA5">
              <w:rPr>
                <w:sz w:val="28"/>
                <w:szCs w:val="28"/>
              </w:rPr>
              <w:t>Журнал хозяйственных операций ТОО «</w:t>
            </w:r>
            <w:r>
              <w:rPr>
                <w:sz w:val="28"/>
                <w:szCs w:val="28"/>
              </w:rPr>
              <w:t>Вектор</w:t>
            </w:r>
            <w:r w:rsidRPr="001E6CA5">
              <w:rPr>
                <w:sz w:val="28"/>
                <w:szCs w:val="28"/>
              </w:rPr>
              <w:t>» за 2019г</w:t>
            </w:r>
          </w:p>
        </w:tc>
      </w:tr>
      <w:tr w:rsidR="00361850" w:rsidRPr="001E6CA5" w:rsidTr="00361850">
        <w:tc>
          <w:tcPr>
            <w:tcW w:w="10314" w:type="dxa"/>
            <w:hideMark/>
          </w:tcPr>
          <w:p w:rsidR="00361850" w:rsidRPr="001E6CA5" w:rsidRDefault="00361850" w:rsidP="00361850">
            <w:pPr>
              <w:ind w:left="709"/>
              <w:contextualSpacing/>
              <w:jc w:val="both"/>
              <w:rPr>
                <w:sz w:val="28"/>
                <w:szCs w:val="28"/>
              </w:rPr>
            </w:pPr>
            <w:r w:rsidRPr="001E6CA5">
              <w:rPr>
                <w:sz w:val="28"/>
                <w:szCs w:val="28"/>
              </w:rPr>
              <w:t xml:space="preserve">2.3Документальное оформление операций по учету </w:t>
            </w:r>
            <w:r>
              <w:rPr>
                <w:sz w:val="28"/>
                <w:szCs w:val="28"/>
              </w:rPr>
              <w:t>готовой продукц</w:t>
            </w:r>
            <w:proofErr w:type="gramStart"/>
            <w:r>
              <w:rPr>
                <w:sz w:val="28"/>
                <w:szCs w:val="28"/>
              </w:rPr>
              <w:t>ии и ее</w:t>
            </w:r>
            <w:proofErr w:type="gramEnd"/>
            <w:r>
              <w:rPr>
                <w:sz w:val="28"/>
                <w:szCs w:val="28"/>
              </w:rPr>
              <w:t xml:space="preserve"> реализации </w:t>
            </w:r>
          </w:p>
        </w:tc>
      </w:tr>
      <w:tr w:rsidR="00361850" w:rsidRPr="001E6CA5" w:rsidTr="00361850">
        <w:tc>
          <w:tcPr>
            <w:tcW w:w="10314" w:type="dxa"/>
            <w:hideMark/>
          </w:tcPr>
          <w:p w:rsidR="00361850" w:rsidRPr="001E6CA5" w:rsidRDefault="00361850" w:rsidP="00361850">
            <w:pPr>
              <w:ind w:left="709"/>
              <w:jc w:val="both"/>
              <w:rPr>
                <w:sz w:val="28"/>
                <w:szCs w:val="28"/>
              </w:rPr>
            </w:pPr>
            <w:r w:rsidRPr="001E6CA5">
              <w:rPr>
                <w:sz w:val="28"/>
                <w:szCs w:val="28"/>
              </w:rPr>
              <w:t>2.4 Оборотная ведомость ТОО «</w:t>
            </w:r>
            <w:r>
              <w:rPr>
                <w:sz w:val="28"/>
                <w:szCs w:val="28"/>
              </w:rPr>
              <w:t>Вектор</w:t>
            </w:r>
            <w:r w:rsidRPr="001E6CA5">
              <w:rPr>
                <w:sz w:val="28"/>
                <w:szCs w:val="28"/>
              </w:rPr>
              <w:t>» за 2019г (</w:t>
            </w:r>
            <w:proofErr w:type="spellStart"/>
            <w:r w:rsidRPr="001E6CA5">
              <w:rPr>
                <w:sz w:val="28"/>
                <w:szCs w:val="28"/>
              </w:rPr>
              <w:t>шахматка</w:t>
            </w:r>
            <w:proofErr w:type="spellEnd"/>
            <w:r w:rsidRPr="001E6CA5">
              <w:rPr>
                <w:sz w:val="28"/>
                <w:szCs w:val="28"/>
              </w:rPr>
              <w:t>)</w:t>
            </w:r>
          </w:p>
        </w:tc>
      </w:tr>
      <w:tr w:rsidR="00361850" w:rsidRPr="001E6CA5" w:rsidTr="00361850">
        <w:tc>
          <w:tcPr>
            <w:tcW w:w="10314" w:type="dxa"/>
            <w:hideMark/>
          </w:tcPr>
          <w:p w:rsidR="00361850" w:rsidRPr="001E6CA5" w:rsidRDefault="00361850" w:rsidP="00361850">
            <w:pPr>
              <w:ind w:left="709"/>
              <w:contextualSpacing/>
              <w:jc w:val="both"/>
              <w:rPr>
                <w:sz w:val="28"/>
                <w:szCs w:val="28"/>
              </w:rPr>
            </w:pPr>
            <w:r w:rsidRPr="001E6CA5">
              <w:rPr>
                <w:sz w:val="28"/>
                <w:szCs w:val="28"/>
              </w:rPr>
              <w:t xml:space="preserve">2.5 </w:t>
            </w:r>
            <w:proofErr w:type="spellStart"/>
            <w:r w:rsidRPr="001E6CA5">
              <w:rPr>
                <w:sz w:val="28"/>
                <w:szCs w:val="28"/>
              </w:rPr>
              <w:t>Оборотно-сальдовая</w:t>
            </w:r>
            <w:proofErr w:type="spellEnd"/>
            <w:r w:rsidRPr="001E6CA5">
              <w:rPr>
                <w:sz w:val="28"/>
                <w:szCs w:val="28"/>
              </w:rPr>
              <w:t xml:space="preserve"> ведомость ТОО «</w:t>
            </w:r>
            <w:r>
              <w:rPr>
                <w:sz w:val="28"/>
                <w:szCs w:val="28"/>
              </w:rPr>
              <w:t>Вектор</w:t>
            </w:r>
            <w:r w:rsidRPr="001E6CA5">
              <w:rPr>
                <w:sz w:val="28"/>
                <w:szCs w:val="28"/>
              </w:rPr>
              <w:t>» за 2019г</w:t>
            </w:r>
          </w:p>
        </w:tc>
      </w:tr>
      <w:tr w:rsidR="00361850" w:rsidRPr="001E6CA5" w:rsidTr="00361850">
        <w:tc>
          <w:tcPr>
            <w:tcW w:w="10314" w:type="dxa"/>
            <w:hideMark/>
          </w:tcPr>
          <w:p w:rsidR="00361850" w:rsidRPr="001E6CA5" w:rsidRDefault="00361850" w:rsidP="00361850">
            <w:pPr>
              <w:ind w:left="709"/>
              <w:contextualSpacing/>
              <w:jc w:val="both"/>
              <w:rPr>
                <w:sz w:val="28"/>
                <w:szCs w:val="28"/>
              </w:rPr>
            </w:pPr>
            <w:r w:rsidRPr="001E6CA5">
              <w:rPr>
                <w:sz w:val="28"/>
                <w:szCs w:val="28"/>
              </w:rPr>
              <w:t>2.6 Финансовая отчетность ТОО «</w:t>
            </w:r>
            <w:r>
              <w:rPr>
                <w:sz w:val="28"/>
                <w:szCs w:val="28"/>
              </w:rPr>
              <w:t>Вектор</w:t>
            </w:r>
            <w:r w:rsidRPr="001E6CA5">
              <w:rPr>
                <w:sz w:val="28"/>
                <w:szCs w:val="28"/>
              </w:rPr>
              <w:t>» 2019г</w:t>
            </w:r>
          </w:p>
        </w:tc>
      </w:tr>
    </w:tbl>
    <w:p w:rsidR="00361850" w:rsidRPr="001E6CA5" w:rsidRDefault="00361850" w:rsidP="00361850">
      <w:pPr>
        <w:ind w:left="709"/>
        <w:rPr>
          <w:b/>
          <w:sz w:val="28"/>
          <w:szCs w:val="28"/>
          <w:lang w:val="kk-KZ"/>
        </w:rPr>
      </w:pPr>
      <w:r w:rsidRPr="001E6CA5">
        <w:rPr>
          <w:sz w:val="28"/>
          <w:szCs w:val="28"/>
          <w:lang w:val="kk-KZ"/>
        </w:rPr>
        <w:t>Список литературы</w:t>
      </w:r>
    </w:p>
    <w:p w:rsidR="00361850" w:rsidRPr="001E6CA5" w:rsidRDefault="00361850" w:rsidP="00361850">
      <w:pPr>
        <w:ind w:left="709"/>
        <w:rPr>
          <w:sz w:val="28"/>
          <w:szCs w:val="28"/>
          <w:lang w:val="kk-KZ"/>
        </w:rPr>
      </w:pPr>
    </w:p>
    <w:p w:rsidR="00361850" w:rsidRPr="001E6CA5" w:rsidRDefault="00361850" w:rsidP="00361850">
      <w:pPr>
        <w:ind w:left="709"/>
        <w:jc w:val="both"/>
        <w:rPr>
          <w:b/>
          <w:sz w:val="28"/>
          <w:szCs w:val="28"/>
        </w:rPr>
      </w:pPr>
      <w:r w:rsidRPr="001E6CA5">
        <w:rPr>
          <w:sz w:val="28"/>
          <w:szCs w:val="28"/>
          <w:lang w:val="kk-KZ"/>
        </w:rPr>
        <w:t>Берілген күні/Срок выдачи           «__»</w:t>
      </w:r>
      <w:r w:rsidRPr="001E6CA5">
        <w:rPr>
          <w:sz w:val="28"/>
          <w:szCs w:val="28"/>
        </w:rPr>
        <w:t xml:space="preserve"> _______   20</w:t>
      </w:r>
      <w:r w:rsidRPr="001E6CA5">
        <w:rPr>
          <w:sz w:val="28"/>
          <w:szCs w:val="28"/>
          <w:u w:val="single"/>
        </w:rPr>
        <w:t>1</w:t>
      </w:r>
      <w:r>
        <w:rPr>
          <w:sz w:val="28"/>
          <w:szCs w:val="28"/>
          <w:u w:val="single"/>
        </w:rPr>
        <w:t>9</w:t>
      </w:r>
      <w:r w:rsidRPr="001E6CA5">
        <w:rPr>
          <w:sz w:val="28"/>
          <w:szCs w:val="28"/>
        </w:rPr>
        <w:t xml:space="preserve"> ж./</w:t>
      </w:r>
      <w:proofErr w:type="gramStart"/>
      <w:r w:rsidRPr="001E6CA5">
        <w:rPr>
          <w:sz w:val="28"/>
          <w:szCs w:val="28"/>
        </w:rPr>
        <w:t>г</w:t>
      </w:r>
      <w:proofErr w:type="gramEnd"/>
      <w:r w:rsidRPr="001E6CA5">
        <w:rPr>
          <w:sz w:val="28"/>
          <w:szCs w:val="28"/>
        </w:rPr>
        <w:t>.</w:t>
      </w:r>
    </w:p>
    <w:p w:rsidR="00361850" w:rsidRPr="001E6CA5" w:rsidRDefault="00361850" w:rsidP="00361850">
      <w:pPr>
        <w:ind w:left="709"/>
        <w:jc w:val="both"/>
        <w:rPr>
          <w:b/>
          <w:sz w:val="28"/>
          <w:szCs w:val="28"/>
          <w:lang w:val="kk-KZ"/>
        </w:rPr>
      </w:pPr>
    </w:p>
    <w:p w:rsidR="00361850" w:rsidRPr="001E6CA5" w:rsidRDefault="00361850" w:rsidP="00361850">
      <w:pPr>
        <w:ind w:left="709"/>
        <w:jc w:val="both"/>
        <w:rPr>
          <w:b/>
          <w:sz w:val="28"/>
          <w:szCs w:val="28"/>
          <w:lang w:val="kk-KZ"/>
        </w:rPr>
      </w:pPr>
      <w:r w:rsidRPr="001E6CA5">
        <w:rPr>
          <w:sz w:val="28"/>
          <w:szCs w:val="28"/>
          <w:lang w:val="kk-KZ"/>
        </w:rPr>
        <w:t>Аяқталу мерзімі/Срок окончания «</w:t>
      </w:r>
      <w:r w:rsidRPr="001E6CA5">
        <w:rPr>
          <w:sz w:val="28"/>
          <w:szCs w:val="28"/>
        </w:rPr>
        <w:t>__</w:t>
      </w:r>
      <w:r w:rsidRPr="001E6CA5">
        <w:rPr>
          <w:sz w:val="28"/>
          <w:szCs w:val="28"/>
          <w:lang w:val="kk-KZ"/>
        </w:rPr>
        <w:t>»  _______   20</w:t>
      </w:r>
      <w:r>
        <w:rPr>
          <w:sz w:val="28"/>
          <w:szCs w:val="28"/>
          <w:u w:val="single"/>
          <w:lang w:val="kk-KZ"/>
        </w:rPr>
        <w:t>20</w:t>
      </w:r>
      <w:r w:rsidRPr="001E6CA5">
        <w:rPr>
          <w:sz w:val="28"/>
          <w:szCs w:val="28"/>
          <w:lang w:val="kk-KZ"/>
        </w:rPr>
        <w:t xml:space="preserve"> ж./г.</w:t>
      </w:r>
    </w:p>
    <w:p w:rsidR="00361850" w:rsidRPr="001E6CA5" w:rsidRDefault="00361850" w:rsidP="00361850">
      <w:pPr>
        <w:ind w:left="709"/>
        <w:rPr>
          <w:b/>
          <w:sz w:val="28"/>
          <w:szCs w:val="28"/>
          <w:lang w:val="kk-KZ"/>
        </w:rPr>
      </w:pPr>
      <w:r w:rsidRPr="001E6CA5">
        <w:rPr>
          <w:sz w:val="28"/>
          <w:szCs w:val="28"/>
          <w:lang w:val="kk-KZ"/>
        </w:rPr>
        <w:t>Жобаның жетекшісі</w:t>
      </w:r>
    </w:p>
    <w:p w:rsidR="00361850" w:rsidRPr="001E6CA5" w:rsidRDefault="00361850" w:rsidP="00361850">
      <w:pPr>
        <w:ind w:left="709"/>
        <w:rPr>
          <w:b/>
          <w:sz w:val="28"/>
          <w:szCs w:val="28"/>
        </w:rPr>
      </w:pPr>
      <w:r w:rsidRPr="001E6CA5">
        <w:rPr>
          <w:sz w:val="28"/>
          <w:szCs w:val="28"/>
        </w:rPr>
        <w:t xml:space="preserve">Руководитель проекта: </w:t>
      </w:r>
      <w:proofErr w:type="spellStart"/>
      <w:r w:rsidRPr="001E6CA5">
        <w:rPr>
          <w:sz w:val="28"/>
          <w:szCs w:val="28"/>
        </w:rPr>
        <w:t>_________________________</w:t>
      </w:r>
      <w:r w:rsidRPr="001E6CA5">
        <w:rPr>
          <w:sz w:val="28"/>
          <w:szCs w:val="28"/>
          <w:u w:val="single"/>
        </w:rPr>
        <w:t>Меньшикова</w:t>
      </w:r>
      <w:proofErr w:type="spellEnd"/>
      <w:r w:rsidRPr="001E6CA5">
        <w:rPr>
          <w:sz w:val="28"/>
          <w:szCs w:val="28"/>
          <w:u w:val="single"/>
        </w:rPr>
        <w:t xml:space="preserve"> Е.В.</w:t>
      </w:r>
      <w:r w:rsidRPr="001E6CA5">
        <w:rPr>
          <w:sz w:val="28"/>
          <w:szCs w:val="28"/>
        </w:rPr>
        <w:t>.</w:t>
      </w:r>
    </w:p>
    <w:p w:rsidR="00361850" w:rsidRPr="003362FD" w:rsidRDefault="00361850" w:rsidP="00361850">
      <w:pPr>
        <w:ind w:left="709"/>
        <w:rPr>
          <w:sz w:val="28"/>
          <w:szCs w:val="28"/>
          <w:lang w:val="kk-KZ"/>
        </w:rPr>
      </w:pPr>
      <w:r w:rsidRPr="001E6CA5">
        <w:rPr>
          <w:sz w:val="28"/>
          <w:szCs w:val="28"/>
          <w:lang w:val="kk-KZ"/>
        </w:rPr>
        <w:t xml:space="preserve">               Аты-жөні/Ф.И.О.    </w:t>
      </w:r>
      <w:bookmarkStart w:id="0" w:name="_GoBack"/>
      <w:bookmarkEnd w:id="0"/>
    </w:p>
    <w:p w:rsidR="00361850" w:rsidRPr="00361850" w:rsidRDefault="00361850" w:rsidP="00361850">
      <w:pPr>
        <w:ind w:left="709"/>
        <w:jc w:val="both"/>
        <w:rPr>
          <w:sz w:val="28"/>
          <w:szCs w:val="28"/>
          <w:lang w:val="kk-KZ"/>
        </w:rPr>
      </w:pPr>
    </w:p>
    <w:sectPr w:rsidR="00361850" w:rsidRPr="00361850" w:rsidSect="00190430">
      <w:pgSz w:w="11906" w:h="16838"/>
      <w:pgMar w:top="851" w:right="850"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361850"/>
    <w:rsid w:val="000E5821"/>
    <w:rsid w:val="00190430"/>
    <w:rsid w:val="00361850"/>
    <w:rsid w:val="00543310"/>
    <w:rsid w:val="00A82D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850"/>
    <w:rPr>
      <w:rFonts w:ascii="Times New Roman" w:eastAsia="Times New Roman" w:hAnsi="Times New Roman" w:cs="Times New Roman"/>
      <w:sz w:val="24"/>
      <w:szCs w:val="24"/>
      <w:lang w:eastAsia="ru-RU"/>
    </w:rPr>
  </w:style>
  <w:style w:type="paragraph" w:styleId="1">
    <w:name w:val="heading 1"/>
    <w:basedOn w:val="a"/>
    <w:next w:val="a"/>
    <w:link w:val="10"/>
    <w:qFormat/>
    <w:rsid w:val="00361850"/>
    <w:pPr>
      <w:keepNext/>
      <w:outlineLvl w:val="0"/>
    </w:pPr>
    <w:rPr>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61850"/>
    <w:rPr>
      <w:rFonts w:ascii="Times New Roman" w:eastAsia="Times New Roman" w:hAnsi="Times New Roman" w:cs="Times New Roman"/>
      <w:sz w:val="32"/>
      <w:szCs w:val="20"/>
      <w:lang w:eastAsia="ru-RU"/>
    </w:rPr>
  </w:style>
  <w:style w:type="paragraph" w:styleId="a3">
    <w:name w:val="Body Text Indent"/>
    <w:basedOn w:val="a"/>
    <w:link w:val="a4"/>
    <w:unhideWhenUsed/>
    <w:rsid w:val="00361850"/>
    <w:pPr>
      <w:spacing w:after="120"/>
      <w:ind w:left="283"/>
    </w:pPr>
  </w:style>
  <w:style w:type="character" w:customStyle="1" w:styleId="a4">
    <w:name w:val="Основной текст с отступом Знак"/>
    <w:basedOn w:val="a0"/>
    <w:link w:val="a3"/>
    <w:rsid w:val="00361850"/>
    <w:rPr>
      <w:rFonts w:ascii="Times New Roman" w:eastAsia="Times New Roman" w:hAnsi="Times New Roman" w:cs="Times New Roman"/>
      <w:sz w:val="24"/>
      <w:szCs w:val="24"/>
      <w:lang w:eastAsia="ru-RU"/>
    </w:rPr>
  </w:style>
  <w:style w:type="paragraph" w:styleId="a5">
    <w:name w:val="No Spacing"/>
    <w:uiPriority w:val="1"/>
    <w:qFormat/>
    <w:rsid w:val="00361850"/>
    <w:rPr>
      <w:rFonts w:ascii="Times New Roman" w:eastAsia="Times New Roman" w:hAnsi="Times New Roman" w:cs="Times New Roman"/>
      <w:sz w:val="24"/>
      <w:szCs w:val="24"/>
      <w:lang w:eastAsia="ru-RU"/>
    </w:rPr>
  </w:style>
  <w:style w:type="paragraph" w:customStyle="1" w:styleId="FR4">
    <w:name w:val="FR4"/>
    <w:rsid w:val="00361850"/>
    <w:pPr>
      <w:widowControl w:val="0"/>
      <w:snapToGrid w:val="0"/>
    </w:pPr>
    <w:rPr>
      <w:rFonts w:ascii="Times New Roman" w:eastAsia="Times New Roman" w:hAnsi="Times New Roman" w:cs="Times New Roman"/>
      <w:sz w:val="28"/>
      <w:szCs w:val="28"/>
      <w:lang w:eastAsia="ru-RU"/>
    </w:rPr>
  </w:style>
  <w:style w:type="table" w:styleId="a6">
    <w:name w:val="Table Grid"/>
    <w:basedOn w:val="a1"/>
    <w:uiPriority w:val="59"/>
    <w:rsid w:val="0036185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361850"/>
    <w:rPr>
      <w:rFonts w:ascii="Tahoma" w:hAnsi="Tahoma" w:cs="Tahoma"/>
      <w:sz w:val="16"/>
      <w:szCs w:val="16"/>
    </w:rPr>
  </w:style>
  <w:style w:type="character" w:customStyle="1" w:styleId="a8">
    <w:name w:val="Текст выноски Знак"/>
    <w:basedOn w:val="a0"/>
    <w:link w:val="a7"/>
    <w:uiPriority w:val="99"/>
    <w:semiHidden/>
    <w:rsid w:val="00361850"/>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01877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5.bin"/><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2.bin"/><Relationship Id="rId12" Type="http://schemas.openxmlformats.org/officeDocument/2006/relationships/image" Target="media/image5.wmf"/><Relationship Id="rId17" Type="http://schemas.openxmlformats.org/officeDocument/2006/relationships/image" Target="media/image8.png"/><Relationship Id="rId2" Type="http://schemas.openxmlformats.org/officeDocument/2006/relationships/settings" Target="settings.xml"/><Relationship Id="rId16" Type="http://schemas.openxmlformats.org/officeDocument/2006/relationships/image" Target="media/image7.png"/><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5" Type="http://schemas.openxmlformats.org/officeDocument/2006/relationships/oleObject" Target="embeddings/oleObject1.bin"/><Relationship Id="rId15" Type="http://schemas.openxmlformats.org/officeDocument/2006/relationships/oleObject" Target="embeddings/oleObject6.bin"/><Relationship Id="rId10" Type="http://schemas.openxmlformats.org/officeDocument/2006/relationships/image" Target="media/image4.wmf"/><Relationship Id="rId19" Type="http://schemas.openxmlformats.org/officeDocument/2006/relationships/theme" Target="theme/theme1.xml"/><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4164</Words>
  <Characters>23737</Characters>
  <Application>Microsoft Office Word</Application>
  <DocSecurity>0</DocSecurity>
  <Lines>197</Lines>
  <Paragraphs>55</Paragraphs>
  <ScaleCrop>false</ScaleCrop>
  <Company/>
  <LinksUpToDate>false</LinksUpToDate>
  <CharactersWithSpaces>27846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2020-09-03T22:21:00Z</dcterms:created>
  <dcterms:modified xsi:type="dcterms:W3CDTF">2020-09-03T22:32:00Z</dcterms:modified>
</cp:coreProperties>
</file>